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AF2" w:rsidRPr="001A5AF2" w:rsidRDefault="001A5AF2" w:rsidP="001A5AF2">
      <w:pPr>
        <w:shd w:val="clear" w:color="auto" w:fill="000000"/>
        <w:spacing w:after="0" w:line="240" w:lineRule="auto"/>
        <w:rPr>
          <w:rFonts w:ascii="Times New Roman" w:eastAsia="Times New Roman" w:hAnsi="Times New Roman" w:cs="Times New Roman"/>
          <w:color w:val="000000"/>
          <w:sz w:val="27"/>
          <w:szCs w:val="27"/>
        </w:rPr>
      </w:pPr>
      <w:r w:rsidRPr="001A5AF2">
        <w:rPr>
          <w:rFonts w:ascii="Times New Roman" w:eastAsia="Times New Roman" w:hAnsi="Times New Roman" w:cs="Times New Roman"/>
          <w:color w:val="000000"/>
          <w:sz w:val="27"/>
          <w:szCs w:val="27"/>
        </w:rPr>
        <w:fldChar w:fldCharType="begin"/>
      </w:r>
      <w:r w:rsidRPr="001A5AF2">
        <w:rPr>
          <w:rFonts w:ascii="Times New Roman" w:eastAsia="Times New Roman" w:hAnsi="Times New Roman" w:cs="Times New Roman"/>
          <w:color w:val="000000"/>
          <w:sz w:val="27"/>
          <w:szCs w:val="27"/>
        </w:rPr>
        <w:instrText xml:space="preserve"> HYPERLINK "http://www.salimbeti.com/micenei/index.htm" </w:instrText>
      </w:r>
      <w:r w:rsidRPr="001A5AF2">
        <w:rPr>
          <w:rFonts w:ascii="Times New Roman" w:eastAsia="Times New Roman" w:hAnsi="Times New Roman" w:cs="Times New Roman"/>
          <w:color w:val="000000"/>
          <w:sz w:val="27"/>
          <w:szCs w:val="27"/>
        </w:rPr>
        <w:fldChar w:fldCharType="separate"/>
      </w:r>
      <w:r w:rsidRPr="001A5AF2">
        <w:rPr>
          <w:rFonts w:ascii="Verdana" w:eastAsia="Times New Roman" w:hAnsi="Verdana" w:cs="Times New Roman"/>
          <w:b/>
          <w:bCs/>
          <w:color w:val="FF0033"/>
          <w:sz w:val="17"/>
        </w:rPr>
        <w:t> </w:t>
      </w:r>
      <w:r w:rsidRPr="001A5AF2">
        <w:rPr>
          <w:rFonts w:ascii="Verdana" w:eastAsia="Times New Roman" w:hAnsi="Verdana" w:cs="Times New Roman"/>
          <w:b/>
          <w:bCs/>
          <w:i/>
          <w:iCs/>
          <w:color w:val="FF0033"/>
          <w:sz w:val="17"/>
        </w:rPr>
        <w:t>Home</w:t>
      </w:r>
      <w:r w:rsidRPr="001A5AF2">
        <w:rPr>
          <w:rFonts w:ascii="Times New Roman" w:eastAsia="Times New Roman" w:hAnsi="Times New Roman" w:cs="Times New Roman"/>
          <w:color w:val="000000"/>
          <w:sz w:val="27"/>
          <w:szCs w:val="27"/>
        </w:rPr>
        <w:fldChar w:fldCharType="end"/>
      </w:r>
    </w:p>
    <w:p w:rsidR="001A5AF2" w:rsidRPr="001A5AF2" w:rsidRDefault="001A5AF2" w:rsidP="001A5AF2">
      <w:pPr>
        <w:shd w:val="clear" w:color="auto" w:fill="000000"/>
        <w:spacing w:after="0" w:line="240" w:lineRule="auto"/>
        <w:jc w:val="center"/>
        <w:rPr>
          <w:rFonts w:ascii="Verdana" w:eastAsia="Times New Roman" w:hAnsi="Verdana" w:cs="Times New Roman"/>
          <w:b/>
          <w:bCs/>
          <w:color w:val="FF0033"/>
          <w:sz w:val="17"/>
          <w:szCs w:val="17"/>
        </w:rPr>
      </w:pPr>
      <w:r w:rsidRPr="001A5AF2">
        <w:rPr>
          <w:rFonts w:ascii="Verdana" w:eastAsia="Times New Roman" w:hAnsi="Verdana" w:cs="Times New Roman"/>
          <w:b/>
          <w:bCs/>
          <w:color w:val="FF0033"/>
          <w:sz w:val="17"/>
          <w:szCs w:val="17"/>
        </w:rPr>
        <w:t> </w:t>
      </w:r>
      <w:proofErr w:type="spellStart"/>
      <w:r w:rsidRPr="001A5AF2">
        <w:rPr>
          <w:rFonts w:ascii="Verdana" w:eastAsia="Times New Roman" w:hAnsi="Verdana" w:cs="Times New Roman"/>
          <w:b/>
          <w:bCs/>
          <w:i/>
          <w:iCs/>
          <w:color w:val="FF0033"/>
          <w:sz w:val="17"/>
          <w:szCs w:val="17"/>
        </w:rPr>
        <w:t>Armour</w:t>
      </w:r>
      <w:proofErr w:type="spellEnd"/>
    </w:p>
    <w:p w:rsidR="001A5AF2" w:rsidRPr="001A5AF2" w:rsidRDefault="001A5AF2" w:rsidP="001A5AF2">
      <w:pPr>
        <w:shd w:val="clear" w:color="auto" w:fill="000000"/>
        <w:spacing w:after="0" w:line="240" w:lineRule="auto"/>
        <w:jc w:val="center"/>
        <w:rPr>
          <w:rFonts w:ascii="Verdana" w:eastAsia="Times New Roman" w:hAnsi="Verdana" w:cs="Times New Roman"/>
          <w:b/>
          <w:bCs/>
          <w:color w:val="FF0033"/>
          <w:sz w:val="17"/>
          <w:szCs w:val="17"/>
        </w:rPr>
      </w:pPr>
      <w:r w:rsidRPr="001A5AF2">
        <w:rPr>
          <w:rFonts w:ascii="Verdana" w:eastAsia="Times New Roman" w:hAnsi="Verdana" w:cs="Times New Roman"/>
          <w:b/>
          <w:bCs/>
          <w:color w:val="FF0033"/>
          <w:sz w:val="17"/>
          <w:szCs w:val="17"/>
        </w:rPr>
        <w:t> </w:t>
      </w:r>
      <w:r w:rsidRPr="001A5AF2">
        <w:rPr>
          <w:rFonts w:ascii="Verdana" w:eastAsia="Times New Roman" w:hAnsi="Verdana" w:cs="Times New Roman"/>
          <w:b/>
          <w:bCs/>
          <w:i/>
          <w:iCs/>
          <w:color w:val="FF0033"/>
          <w:sz w:val="17"/>
          <w:szCs w:val="17"/>
        </w:rPr>
        <w:t>Weapons</w:t>
      </w:r>
    </w:p>
    <w:p w:rsidR="001A5AF2" w:rsidRPr="001A5AF2" w:rsidRDefault="001A5AF2" w:rsidP="001A5AF2">
      <w:pPr>
        <w:shd w:val="clear" w:color="auto" w:fill="000000"/>
        <w:spacing w:after="0" w:line="240" w:lineRule="auto"/>
        <w:jc w:val="center"/>
        <w:rPr>
          <w:rFonts w:ascii="Verdana" w:eastAsia="Times New Roman" w:hAnsi="Verdana" w:cs="Times New Roman"/>
          <w:b/>
          <w:bCs/>
          <w:color w:val="FF0033"/>
          <w:sz w:val="17"/>
          <w:szCs w:val="17"/>
        </w:rPr>
      </w:pPr>
      <w:r w:rsidRPr="001A5AF2">
        <w:rPr>
          <w:rFonts w:ascii="Verdana" w:eastAsia="Times New Roman" w:hAnsi="Verdana" w:cs="Times New Roman"/>
          <w:b/>
          <w:bCs/>
          <w:color w:val="FF0033"/>
          <w:sz w:val="17"/>
          <w:szCs w:val="17"/>
        </w:rPr>
        <w:t> </w:t>
      </w:r>
      <w:r w:rsidRPr="001A5AF2">
        <w:rPr>
          <w:rFonts w:ascii="Verdana" w:eastAsia="Times New Roman" w:hAnsi="Verdana" w:cs="Times New Roman"/>
          <w:b/>
          <w:bCs/>
          <w:i/>
          <w:iCs/>
          <w:color w:val="FF0033"/>
          <w:sz w:val="17"/>
          <w:szCs w:val="17"/>
        </w:rPr>
        <w:t>Shields</w:t>
      </w:r>
    </w:p>
    <w:p w:rsidR="001A5AF2" w:rsidRPr="001A5AF2" w:rsidRDefault="001A5AF2" w:rsidP="001A5AF2">
      <w:pPr>
        <w:shd w:val="clear" w:color="auto" w:fill="000000"/>
        <w:spacing w:after="0" w:line="240" w:lineRule="auto"/>
        <w:jc w:val="center"/>
        <w:rPr>
          <w:rFonts w:ascii="Verdana" w:eastAsia="Times New Roman" w:hAnsi="Verdana" w:cs="Times New Roman"/>
          <w:b/>
          <w:bCs/>
          <w:color w:val="FF0033"/>
          <w:sz w:val="17"/>
          <w:szCs w:val="17"/>
        </w:rPr>
      </w:pPr>
      <w:r w:rsidRPr="001A5AF2">
        <w:rPr>
          <w:rFonts w:ascii="Verdana" w:eastAsia="Times New Roman" w:hAnsi="Verdana" w:cs="Times New Roman"/>
          <w:b/>
          <w:bCs/>
          <w:color w:val="FF0033"/>
          <w:sz w:val="17"/>
          <w:szCs w:val="17"/>
        </w:rPr>
        <w:t> </w:t>
      </w:r>
      <w:r w:rsidRPr="001A5AF2">
        <w:rPr>
          <w:rFonts w:ascii="Verdana" w:eastAsia="Times New Roman" w:hAnsi="Verdana" w:cs="Times New Roman"/>
          <w:b/>
          <w:bCs/>
          <w:i/>
          <w:iCs/>
          <w:color w:val="FF0033"/>
          <w:sz w:val="17"/>
          <w:szCs w:val="17"/>
        </w:rPr>
        <w:t>Helmets</w:t>
      </w:r>
    </w:p>
    <w:p w:rsidR="001A5AF2" w:rsidRPr="001A5AF2" w:rsidRDefault="001A5AF2" w:rsidP="001A5AF2">
      <w:pPr>
        <w:shd w:val="clear" w:color="auto" w:fill="000000"/>
        <w:spacing w:after="0" w:line="240" w:lineRule="auto"/>
        <w:jc w:val="center"/>
        <w:rPr>
          <w:rFonts w:ascii="Verdana" w:eastAsia="Times New Roman" w:hAnsi="Verdana" w:cs="Times New Roman"/>
          <w:b/>
          <w:bCs/>
          <w:color w:val="FF0033"/>
          <w:sz w:val="17"/>
          <w:szCs w:val="17"/>
        </w:rPr>
      </w:pPr>
      <w:r w:rsidRPr="001A5AF2">
        <w:rPr>
          <w:rFonts w:ascii="Verdana" w:eastAsia="Times New Roman" w:hAnsi="Verdana" w:cs="Times New Roman"/>
          <w:b/>
          <w:bCs/>
          <w:color w:val="FF0033"/>
          <w:sz w:val="17"/>
          <w:szCs w:val="17"/>
        </w:rPr>
        <w:t> </w:t>
      </w:r>
      <w:r w:rsidRPr="001A5AF2">
        <w:rPr>
          <w:rFonts w:ascii="Verdana" w:eastAsia="Times New Roman" w:hAnsi="Verdana" w:cs="Times New Roman"/>
          <w:b/>
          <w:bCs/>
          <w:i/>
          <w:iCs/>
          <w:color w:val="FF0033"/>
          <w:sz w:val="17"/>
          <w:szCs w:val="17"/>
        </w:rPr>
        <w:t>Chariots/Ships</w:t>
      </w:r>
    </w:p>
    <w:p w:rsidR="001A5AF2" w:rsidRPr="001A5AF2" w:rsidRDefault="001A5AF2" w:rsidP="001A5AF2">
      <w:pPr>
        <w:shd w:val="clear" w:color="auto" w:fill="000000"/>
        <w:spacing w:after="0" w:line="240" w:lineRule="auto"/>
        <w:jc w:val="center"/>
        <w:rPr>
          <w:rFonts w:ascii="Verdana" w:eastAsia="Times New Roman" w:hAnsi="Verdana" w:cs="Times New Roman"/>
          <w:b/>
          <w:bCs/>
          <w:color w:val="FF0033"/>
          <w:sz w:val="17"/>
          <w:szCs w:val="17"/>
        </w:rPr>
      </w:pPr>
      <w:r w:rsidRPr="001A5AF2">
        <w:rPr>
          <w:rFonts w:ascii="Verdana" w:eastAsia="Times New Roman" w:hAnsi="Verdana" w:cs="Times New Roman"/>
          <w:b/>
          <w:bCs/>
          <w:color w:val="FF0033"/>
          <w:sz w:val="17"/>
          <w:szCs w:val="17"/>
        </w:rPr>
        <w:t> </w:t>
      </w:r>
      <w:r w:rsidRPr="001A5AF2">
        <w:rPr>
          <w:rFonts w:ascii="Verdana" w:eastAsia="Times New Roman" w:hAnsi="Verdana" w:cs="Times New Roman"/>
          <w:b/>
          <w:bCs/>
          <w:i/>
          <w:iCs/>
          <w:color w:val="FF0033"/>
          <w:sz w:val="17"/>
          <w:szCs w:val="17"/>
        </w:rPr>
        <w:t>Troy / Sea people</w:t>
      </w:r>
    </w:p>
    <w:p w:rsidR="001A5AF2" w:rsidRPr="001A5AF2" w:rsidRDefault="001A5AF2" w:rsidP="001A5AF2">
      <w:pPr>
        <w:shd w:val="clear" w:color="auto" w:fill="000000"/>
        <w:spacing w:after="0" w:line="240" w:lineRule="auto"/>
        <w:jc w:val="center"/>
        <w:rPr>
          <w:rFonts w:ascii="Verdana" w:eastAsia="Times New Roman" w:hAnsi="Verdana" w:cs="Times New Roman"/>
          <w:b/>
          <w:bCs/>
          <w:color w:val="FF0033"/>
          <w:sz w:val="17"/>
          <w:szCs w:val="17"/>
        </w:rPr>
      </w:pPr>
      <w:r w:rsidRPr="001A5AF2">
        <w:rPr>
          <w:rFonts w:ascii="Verdana" w:eastAsia="Times New Roman" w:hAnsi="Verdana" w:cs="Times New Roman"/>
          <w:b/>
          <w:bCs/>
          <w:color w:val="FF0033"/>
          <w:sz w:val="17"/>
          <w:szCs w:val="17"/>
        </w:rPr>
        <w:t> </w:t>
      </w:r>
      <w:proofErr w:type="gramStart"/>
      <w:r w:rsidRPr="001A5AF2">
        <w:rPr>
          <w:rFonts w:ascii="Verdana" w:eastAsia="Times New Roman" w:hAnsi="Verdana" w:cs="Times New Roman"/>
          <w:b/>
          <w:bCs/>
          <w:i/>
          <w:iCs/>
          <w:color w:val="FF0033"/>
          <w:sz w:val="17"/>
          <w:szCs w:val="17"/>
        </w:rPr>
        <w:t>Art / Links etc.</w:t>
      </w:r>
      <w:proofErr w:type="gramEnd"/>
    </w:p>
    <w:tbl>
      <w:tblPr>
        <w:tblW w:w="4750" w:type="pct"/>
        <w:jc w:val="center"/>
        <w:tblCellSpacing w:w="15" w:type="dxa"/>
        <w:tblCellMar>
          <w:top w:w="15" w:type="dxa"/>
          <w:left w:w="15" w:type="dxa"/>
          <w:bottom w:w="15" w:type="dxa"/>
          <w:right w:w="15" w:type="dxa"/>
        </w:tblCellMar>
        <w:tblLook w:val="04A0"/>
      </w:tblPr>
      <w:tblGrid>
        <w:gridCol w:w="9662"/>
      </w:tblGrid>
      <w:tr w:rsidR="001A5AF2" w:rsidRPr="001A5AF2" w:rsidTr="001A5AF2">
        <w:trPr>
          <w:tblCellSpacing w:w="15" w:type="dxa"/>
          <w:jc w:val="center"/>
        </w:trPr>
        <w:tc>
          <w:tcPr>
            <w:tcW w:w="0" w:type="auto"/>
            <w:vAlign w:val="center"/>
            <w:hideMark/>
          </w:tcPr>
          <w:p w:rsidR="001A5AF2" w:rsidRPr="001A5AF2" w:rsidRDefault="001A5AF2" w:rsidP="001A5AF2">
            <w:pPr>
              <w:spacing w:after="240" w:line="240" w:lineRule="auto"/>
              <w:jc w:val="right"/>
              <w:rPr>
                <w:rFonts w:ascii="Times New Roman" w:eastAsia="Times New Roman" w:hAnsi="Times New Roman" w:cs="Times New Roman"/>
                <w:sz w:val="24"/>
                <w:szCs w:val="24"/>
              </w:rPr>
            </w:pPr>
          </w:p>
        </w:tc>
      </w:tr>
    </w:tbl>
    <w:p w:rsidR="001A5AF2" w:rsidRPr="001A5AF2" w:rsidRDefault="001A5AF2" w:rsidP="001A5AF2">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15" w:type="dxa"/>
        <w:tblCellMar>
          <w:top w:w="15" w:type="dxa"/>
          <w:left w:w="15" w:type="dxa"/>
          <w:bottom w:w="15" w:type="dxa"/>
          <w:right w:w="15" w:type="dxa"/>
        </w:tblCellMar>
        <w:tblLook w:val="04A0"/>
      </w:tblPr>
      <w:tblGrid>
        <w:gridCol w:w="10170"/>
      </w:tblGrid>
      <w:tr w:rsidR="001A5AF2" w:rsidRPr="001A5AF2" w:rsidTr="00273027">
        <w:trPr>
          <w:tblCellSpacing w:w="15" w:type="dxa"/>
          <w:jc w:val="center"/>
        </w:trPr>
        <w:tc>
          <w:tcPr>
            <w:tcW w:w="0" w:type="auto"/>
            <w:vAlign w:val="center"/>
            <w:hideMark/>
          </w:tcPr>
          <w:tbl>
            <w:tblPr>
              <w:tblW w:w="5000" w:type="pct"/>
              <w:tblCellSpacing w:w="15" w:type="dxa"/>
              <w:tblCellMar>
                <w:top w:w="15" w:type="dxa"/>
                <w:left w:w="15" w:type="dxa"/>
                <w:bottom w:w="15" w:type="dxa"/>
                <w:right w:w="15" w:type="dxa"/>
              </w:tblCellMar>
              <w:tblLook w:val="04A0"/>
            </w:tblPr>
            <w:tblGrid>
              <w:gridCol w:w="3855"/>
              <w:gridCol w:w="2400"/>
              <w:gridCol w:w="3825"/>
            </w:tblGrid>
            <w:tr w:rsidR="001A5AF2" w:rsidRPr="001A5AF2">
              <w:trPr>
                <w:tblCellSpacing w:w="15" w:type="dxa"/>
              </w:trPr>
              <w:tc>
                <w:tcPr>
                  <w:tcW w:w="1000" w:type="pct"/>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color w:val="000000"/>
                      <w:sz w:val="24"/>
                      <w:szCs w:val="24"/>
                    </w:rPr>
                    <w:br/>
                  </w:r>
                  <w:r>
                    <w:rPr>
                      <w:rFonts w:ascii="Times New Roman" w:eastAsia="Times New Roman" w:hAnsi="Times New Roman" w:cs="Times New Roman"/>
                      <w:noProof/>
                      <w:color w:val="000000"/>
                      <w:sz w:val="24"/>
                      <w:szCs w:val="24"/>
                    </w:rPr>
                    <w:drawing>
                      <wp:inline distT="0" distB="0" distL="0" distR="0">
                        <wp:extent cx="2381250" cy="2057400"/>
                        <wp:effectExtent l="19050" t="0" r="0" b="0"/>
                        <wp:docPr id="1" name="Picture 1" descr="http://www.salimbeti.com/micenei/images/troy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limbeti.com/micenei/images/troytop01.jpg"/>
                                <pic:cNvPicPr>
                                  <a:picLocks noChangeAspect="1" noChangeArrowheads="1"/>
                                </pic:cNvPicPr>
                              </pic:nvPicPr>
                              <pic:blipFill>
                                <a:blip r:embed="rId4" cstate="print"/>
                                <a:srcRect/>
                                <a:stretch>
                                  <a:fillRect/>
                                </a:stretch>
                              </pic:blipFill>
                              <pic:spPr bwMode="auto">
                                <a:xfrm>
                                  <a:off x="0" y="0"/>
                                  <a:ext cx="2381250" cy="2057400"/>
                                </a:xfrm>
                                <a:prstGeom prst="rect">
                                  <a:avLst/>
                                </a:prstGeom>
                                <a:noFill/>
                                <a:ln w="9525">
                                  <a:noFill/>
                                  <a:miter lim="800000"/>
                                  <a:headEnd/>
                                  <a:tailEnd/>
                                </a:ln>
                              </pic:spPr>
                            </pic:pic>
                          </a:graphicData>
                        </a:graphic>
                      </wp:inline>
                    </w:drawing>
                  </w:r>
                </w:p>
              </w:tc>
              <w:tc>
                <w:tcPr>
                  <w:tcW w:w="3000" w:type="pct"/>
                  <w:vAlign w:val="center"/>
                  <w:hideMark/>
                </w:tcPr>
                <w:p w:rsidR="001A5AF2" w:rsidRPr="001A5AF2" w:rsidRDefault="001A5AF2" w:rsidP="001A5AF2">
                  <w:pPr>
                    <w:spacing w:after="0" w:line="240" w:lineRule="auto"/>
                    <w:jc w:val="center"/>
                    <w:rPr>
                      <w:rFonts w:ascii="Times New Roman" w:eastAsia="Times New Roman" w:hAnsi="Times New Roman" w:cs="Times New Roman"/>
                      <w:sz w:val="24"/>
                      <w:szCs w:val="24"/>
                    </w:rPr>
                  </w:pPr>
                  <w:r w:rsidRPr="001A5AF2">
                    <w:rPr>
                      <w:rFonts w:ascii="DOMBOLD BT" w:eastAsia="Times New Roman" w:hAnsi="DOMBOLD BT" w:cs="Times New Roman"/>
                      <w:color w:val="000000"/>
                      <w:sz w:val="72"/>
                      <w:szCs w:val="72"/>
                    </w:rPr>
                    <w:t>The Greek Age of Bronze</w:t>
                  </w:r>
                  <w:r w:rsidRPr="001A5AF2">
                    <w:rPr>
                      <w:rFonts w:ascii="DOMBOLD BT" w:eastAsia="Times New Roman" w:hAnsi="DOMBOLD BT" w:cs="Times New Roman"/>
                      <w:color w:val="000000"/>
                      <w:sz w:val="72"/>
                      <w:szCs w:val="72"/>
                    </w:rPr>
                    <w:br/>
                  </w:r>
                  <w:r w:rsidRPr="001A5AF2">
                    <w:rPr>
                      <w:rFonts w:ascii="DOMBOLD BT" w:eastAsia="Times New Roman" w:hAnsi="DOMBOLD BT" w:cs="Times New Roman"/>
                      <w:b/>
                      <w:bCs/>
                      <w:color w:val="000000"/>
                      <w:sz w:val="36"/>
                      <w:szCs w:val="36"/>
                    </w:rPr>
                    <w:t>Troy history</w:t>
                  </w:r>
                </w:p>
              </w:tc>
              <w:tc>
                <w:tcPr>
                  <w:tcW w:w="1000" w:type="pct"/>
                  <w:vAlign w:val="center"/>
                  <w:hideMark/>
                </w:tcPr>
                <w:p w:rsidR="001A5AF2" w:rsidRPr="001A5AF2" w:rsidRDefault="001A5AF2" w:rsidP="001A5AF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7"/>
                      <w:szCs w:val="27"/>
                    </w:rPr>
                    <w:drawing>
                      <wp:inline distT="0" distB="0" distL="0" distR="0">
                        <wp:extent cx="2362200" cy="2047875"/>
                        <wp:effectExtent l="19050" t="0" r="0" b="0"/>
                        <wp:docPr id="2" name="Picture 2" descr="http://www.salimbeti.com/micenei/images/troy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limbeti.com/micenei/images/troytop02.jpg"/>
                                <pic:cNvPicPr>
                                  <a:picLocks noChangeAspect="1" noChangeArrowheads="1"/>
                                </pic:cNvPicPr>
                              </pic:nvPicPr>
                              <pic:blipFill>
                                <a:blip r:embed="rId5" cstate="print"/>
                                <a:srcRect/>
                                <a:stretch>
                                  <a:fillRect/>
                                </a:stretch>
                              </pic:blipFill>
                              <pic:spPr bwMode="auto">
                                <a:xfrm>
                                  <a:off x="0" y="0"/>
                                  <a:ext cx="2362200" cy="2047875"/>
                                </a:xfrm>
                                <a:prstGeom prst="rect">
                                  <a:avLst/>
                                </a:prstGeom>
                                <a:noFill/>
                                <a:ln w="9525">
                                  <a:noFill/>
                                  <a:miter lim="800000"/>
                                  <a:headEnd/>
                                  <a:tailEnd/>
                                </a:ln>
                              </pic:spPr>
                            </pic:pic>
                          </a:graphicData>
                        </a:graphic>
                      </wp:inline>
                    </w:drawing>
                  </w:r>
                </w:p>
              </w:tc>
            </w:tr>
          </w:tbl>
          <w:p w:rsidR="001A5AF2" w:rsidRPr="001A5AF2" w:rsidRDefault="001A5AF2" w:rsidP="001A5AF2">
            <w:pPr>
              <w:spacing w:after="0" w:line="240" w:lineRule="auto"/>
              <w:rPr>
                <w:rFonts w:ascii="Times New Roman" w:eastAsia="Times New Roman" w:hAnsi="Times New Roman" w:cs="Times New Roman"/>
                <w:sz w:val="24"/>
                <w:szCs w:val="24"/>
              </w:rPr>
            </w:pPr>
          </w:p>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pict>
                <v:rect id="_x0000_i1027" style="width:0;height:1.5pt" o:hralign="center" o:hrstd="t" o:hr="t" fillcolor="#a0a0a0" stroked="f"/>
              </w:pict>
            </w:r>
          </w:p>
          <w:p w:rsidR="001A5AF2" w:rsidRPr="001A5AF2" w:rsidRDefault="001A5AF2" w:rsidP="001A5AF2">
            <w:pPr>
              <w:spacing w:after="24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br/>
              <w:t xml:space="preserve">As also mentioned in the page relevant to the Trojan war, the recent discoveries occurred during the excavations in the archaeological site of Troy and the Hittite tablets indications seem to confirm that the location of the Homeric "well towered" citadel of </w:t>
            </w:r>
            <w:proofErr w:type="spellStart"/>
            <w:r w:rsidRPr="001A5AF2">
              <w:rPr>
                <w:rFonts w:ascii="Times New Roman" w:eastAsia="Times New Roman" w:hAnsi="Times New Roman" w:cs="Times New Roman"/>
                <w:sz w:val="24"/>
                <w:szCs w:val="24"/>
              </w:rPr>
              <w:t>Priam</w:t>
            </w:r>
            <w:proofErr w:type="spellEnd"/>
            <w:r w:rsidRPr="001A5AF2">
              <w:rPr>
                <w:rFonts w:ascii="Times New Roman" w:eastAsia="Times New Roman" w:hAnsi="Times New Roman" w:cs="Times New Roman"/>
                <w:sz w:val="24"/>
                <w:szCs w:val="24"/>
              </w:rPr>
              <w:t xml:space="preserve"> correspond to one of the stratified cities located in the hill we know today as </w:t>
            </w:r>
            <w:proofErr w:type="spellStart"/>
            <w:r w:rsidRPr="001A5AF2">
              <w:rPr>
                <w:rFonts w:ascii="Times New Roman" w:eastAsia="Times New Roman" w:hAnsi="Times New Roman" w:cs="Times New Roman"/>
                <w:i/>
                <w:iCs/>
                <w:sz w:val="24"/>
                <w:szCs w:val="24"/>
              </w:rPr>
              <w:t>Hisarlik</w:t>
            </w:r>
            <w:proofErr w:type="spellEnd"/>
            <w:r w:rsidRPr="001A5AF2">
              <w:rPr>
                <w:rFonts w:ascii="Times New Roman" w:eastAsia="Times New Roman" w:hAnsi="Times New Roman" w:cs="Times New Roman"/>
                <w:sz w:val="24"/>
                <w:szCs w:val="24"/>
              </w:rPr>
              <w:t> . Even if since the ancient time this area was always know as the location of the Homeric Ilion, the archaeologists </w:t>
            </w:r>
            <w:r w:rsidRPr="001A5AF2">
              <w:rPr>
                <w:rFonts w:ascii="Times New Roman" w:eastAsia="Times New Roman" w:hAnsi="Times New Roman" w:cs="Times New Roman"/>
                <w:b/>
                <w:bCs/>
                <w:sz w:val="24"/>
                <w:szCs w:val="24"/>
              </w:rPr>
              <w:t>Frank Calvert</w:t>
            </w:r>
            <w:r w:rsidRPr="001A5AF2">
              <w:rPr>
                <w:rFonts w:ascii="Times New Roman" w:eastAsia="Times New Roman" w:hAnsi="Times New Roman" w:cs="Times New Roman"/>
                <w:sz w:val="24"/>
                <w:szCs w:val="24"/>
              </w:rPr>
              <w:t> and </w:t>
            </w:r>
            <w:r w:rsidRPr="001A5AF2">
              <w:rPr>
                <w:rFonts w:ascii="Times New Roman" w:eastAsia="Times New Roman" w:hAnsi="Times New Roman" w:cs="Times New Roman"/>
                <w:b/>
                <w:bCs/>
                <w:sz w:val="24"/>
                <w:szCs w:val="24"/>
              </w:rPr>
              <w:t>Heinrich Schliemann</w:t>
            </w:r>
            <w:r w:rsidRPr="001A5AF2">
              <w:rPr>
                <w:rFonts w:ascii="Times New Roman" w:eastAsia="Times New Roman" w:hAnsi="Times New Roman" w:cs="Times New Roman"/>
                <w:sz w:val="24"/>
                <w:szCs w:val="24"/>
              </w:rPr>
              <w:t> were the first to rediscovered and excavate the abandoned site in the 1870s. </w:t>
            </w:r>
            <w:r w:rsidRPr="001A5AF2">
              <w:rPr>
                <w:rFonts w:ascii="Times New Roman" w:eastAsia="Times New Roman" w:hAnsi="Times New Roman" w:cs="Times New Roman"/>
                <w:b/>
                <w:bCs/>
                <w:sz w:val="24"/>
                <w:szCs w:val="24"/>
              </w:rPr>
              <w:t>Schliemann</w:t>
            </w:r>
            <w:r w:rsidRPr="001A5AF2">
              <w:rPr>
                <w:rFonts w:ascii="Times New Roman" w:eastAsia="Times New Roman" w:hAnsi="Times New Roman" w:cs="Times New Roman"/>
                <w:sz w:val="24"/>
                <w:szCs w:val="24"/>
              </w:rPr>
              <w:t> embarked on two archaeological campaigns: The first from 1871 to 1873 and another from 1878 to 1879 (*1). His expedition dug the hill site and uncovered the ruins of ancient cities that dated from the Bronze Age through to the Roman period. For over a decade the site once again lay undisturbed until it was reopened in 1893 under the site direction of </w:t>
            </w:r>
            <w:r w:rsidRPr="001A5AF2">
              <w:rPr>
                <w:rFonts w:ascii="Times New Roman" w:eastAsia="Times New Roman" w:hAnsi="Times New Roman" w:cs="Times New Roman"/>
                <w:b/>
                <w:bCs/>
                <w:sz w:val="24"/>
                <w:szCs w:val="24"/>
              </w:rPr>
              <w:t xml:space="preserve">Wilhelm </w:t>
            </w:r>
            <w:proofErr w:type="spellStart"/>
            <w:r w:rsidRPr="001A5AF2">
              <w:rPr>
                <w:rFonts w:ascii="Times New Roman" w:eastAsia="Times New Roman" w:hAnsi="Times New Roman" w:cs="Times New Roman"/>
                <w:b/>
                <w:bCs/>
                <w:sz w:val="24"/>
                <w:szCs w:val="24"/>
              </w:rPr>
              <w:t>Dorpfeld</w:t>
            </w:r>
            <w:proofErr w:type="spellEnd"/>
            <w:r w:rsidRPr="001A5AF2">
              <w:rPr>
                <w:rFonts w:ascii="Times New Roman" w:eastAsia="Times New Roman" w:hAnsi="Times New Roman" w:cs="Times New Roman"/>
                <w:sz w:val="24"/>
                <w:szCs w:val="24"/>
              </w:rPr>
              <w:t> and much later by </w:t>
            </w:r>
            <w:r w:rsidRPr="001A5AF2">
              <w:rPr>
                <w:rFonts w:ascii="Times New Roman" w:eastAsia="Times New Roman" w:hAnsi="Times New Roman" w:cs="Times New Roman"/>
                <w:b/>
                <w:bCs/>
                <w:sz w:val="24"/>
                <w:szCs w:val="24"/>
              </w:rPr>
              <w:t xml:space="preserve">Carl </w:t>
            </w:r>
            <w:proofErr w:type="spellStart"/>
            <w:r w:rsidRPr="001A5AF2">
              <w:rPr>
                <w:rFonts w:ascii="Times New Roman" w:eastAsia="Times New Roman" w:hAnsi="Times New Roman" w:cs="Times New Roman"/>
                <w:b/>
                <w:bCs/>
                <w:sz w:val="24"/>
                <w:szCs w:val="24"/>
              </w:rPr>
              <w:t>Blegen</w:t>
            </w:r>
            <w:proofErr w:type="spellEnd"/>
            <w:r w:rsidRPr="001A5AF2">
              <w:rPr>
                <w:rFonts w:ascii="Times New Roman" w:eastAsia="Times New Roman" w:hAnsi="Times New Roman" w:cs="Times New Roman"/>
                <w:sz w:val="24"/>
                <w:szCs w:val="24"/>
              </w:rPr>
              <w:t> for six years between 1932 and 1938. It was not until 1988 that the Turkish University of Tubingen resumed excavations in conjunction with the University of Cincinnati (UC). Under the site direction of UC Professor </w:t>
            </w:r>
            <w:r w:rsidRPr="001A5AF2">
              <w:rPr>
                <w:rFonts w:ascii="Times New Roman" w:eastAsia="Times New Roman" w:hAnsi="Times New Roman" w:cs="Times New Roman"/>
                <w:b/>
                <w:bCs/>
                <w:sz w:val="24"/>
                <w:szCs w:val="24"/>
              </w:rPr>
              <w:t xml:space="preserve">Manfred </w:t>
            </w:r>
            <w:proofErr w:type="spellStart"/>
            <w:r w:rsidRPr="001A5AF2">
              <w:rPr>
                <w:rFonts w:ascii="Times New Roman" w:eastAsia="Times New Roman" w:hAnsi="Times New Roman" w:cs="Times New Roman"/>
                <w:b/>
                <w:bCs/>
                <w:sz w:val="24"/>
                <w:szCs w:val="24"/>
              </w:rPr>
              <w:t>Korfmann</w:t>
            </w:r>
            <w:proofErr w:type="spellEnd"/>
            <w:r w:rsidRPr="001A5AF2">
              <w:rPr>
                <w:rFonts w:ascii="Times New Roman" w:eastAsia="Times New Roman" w:hAnsi="Times New Roman" w:cs="Times New Roman"/>
                <w:sz w:val="24"/>
                <w:szCs w:val="24"/>
              </w:rPr>
              <w:t> a substantial international team, comprising archaeologists and representatives from many other academic disciplines, has conducted excavations at the Troy site (*2). In the archaeological digging season of 2006, and armed with a new digging permit, the excavations at Troy continued after the death of Professor </w:t>
            </w:r>
            <w:r w:rsidRPr="001A5AF2">
              <w:rPr>
                <w:rFonts w:ascii="Times New Roman" w:eastAsia="Times New Roman" w:hAnsi="Times New Roman" w:cs="Times New Roman"/>
                <w:b/>
                <w:bCs/>
                <w:sz w:val="24"/>
                <w:szCs w:val="24"/>
              </w:rPr>
              <w:t xml:space="preserve">Manfred </w:t>
            </w:r>
            <w:proofErr w:type="spellStart"/>
            <w:r w:rsidRPr="001A5AF2">
              <w:rPr>
                <w:rFonts w:ascii="Times New Roman" w:eastAsia="Times New Roman" w:hAnsi="Times New Roman" w:cs="Times New Roman"/>
                <w:b/>
                <w:bCs/>
                <w:sz w:val="24"/>
                <w:szCs w:val="24"/>
              </w:rPr>
              <w:t>Korfmann</w:t>
            </w:r>
            <w:proofErr w:type="spellEnd"/>
            <w:r w:rsidRPr="001A5AF2">
              <w:rPr>
                <w:rFonts w:ascii="Times New Roman" w:eastAsia="Times New Roman" w:hAnsi="Times New Roman" w:cs="Times New Roman"/>
                <w:sz w:val="24"/>
                <w:szCs w:val="24"/>
              </w:rPr>
              <w:t> under the direction of </w:t>
            </w:r>
            <w:r w:rsidRPr="001A5AF2">
              <w:rPr>
                <w:rFonts w:ascii="Times New Roman" w:eastAsia="Times New Roman" w:hAnsi="Times New Roman" w:cs="Times New Roman"/>
                <w:b/>
                <w:bCs/>
                <w:sz w:val="24"/>
                <w:szCs w:val="24"/>
              </w:rPr>
              <w:t xml:space="preserve">Ernst </w:t>
            </w:r>
            <w:proofErr w:type="spellStart"/>
            <w:r w:rsidRPr="001A5AF2">
              <w:rPr>
                <w:rFonts w:ascii="Times New Roman" w:eastAsia="Times New Roman" w:hAnsi="Times New Roman" w:cs="Times New Roman"/>
                <w:b/>
                <w:bCs/>
                <w:sz w:val="24"/>
                <w:szCs w:val="24"/>
              </w:rPr>
              <w:t>Pernicka</w:t>
            </w:r>
            <w:proofErr w:type="spellEnd"/>
            <w:r w:rsidRPr="001A5AF2">
              <w:rPr>
                <w:rFonts w:ascii="Times New Roman" w:eastAsia="Times New Roman" w:hAnsi="Times New Roman" w:cs="Times New Roman"/>
                <w:sz w:val="24"/>
                <w:szCs w:val="24"/>
              </w:rPr>
              <w:t xml:space="preserve">, a friend and professional colleague </w:t>
            </w:r>
            <w:proofErr w:type="spellStart"/>
            <w:r w:rsidRPr="001A5AF2">
              <w:rPr>
                <w:rFonts w:ascii="Times New Roman" w:eastAsia="Times New Roman" w:hAnsi="Times New Roman" w:cs="Times New Roman"/>
                <w:sz w:val="24"/>
                <w:szCs w:val="24"/>
              </w:rPr>
              <w:t>of</w:t>
            </w:r>
            <w:r w:rsidRPr="001A5AF2">
              <w:rPr>
                <w:rFonts w:ascii="Times New Roman" w:eastAsia="Times New Roman" w:hAnsi="Times New Roman" w:cs="Times New Roman"/>
                <w:b/>
                <w:bCs/>
                <w:sz w:val="24"/>
                <w:szCs w:val="24"/>
              </w:rPr>
              <w:t>Korfmann</w:t>
            </w:r>
            <w:proofErr w:type="spellEnd"/>
            <w:r w:rsidRPr="001A5AF2">
              <w:rPr>
                <w:rFonts w:ascii="Times New Roman" w:eastAsia="Times New Roman" w:hAnsi="Times New Roman" w:cs="Times New Roman"/>
                <w:sz w:val="24"/>
                <w:szCs w:val="24"/>
              </w:rPr>
              <w:t>.</w:t>
            </w:r>
            <w:r w:rsidRPr="001A5AF2">
              <w:rPr>
                <w:rFonts w:ascii="Times New Roman" w:eastAsia="Times New Roman" w:hAnsi="Times New Roman" w:cs="Times New Roman"/>
                <w:sz w:val="24"/>
                <w:szCs w:val="24"/>
              </w:rPr>
              <w:br/>
              <w:t>A special thank to the artist </w:t>
            </w:r>
            <w:proofErr w:type="spellStart"/>
            <w:r w:rsidRPr="001A5AF2">
              <w:rPr>
                <w:rFonts w:ascii="Times New Roman" w:eastAsia="Times New Roman" w:hAnsi="Times New Roman" w:cs="Times New Roman"/>
                <w:b/>
                <w:bCs/>
                <w:sz w:val="24"/>
                <w:szCs w:val="24"/>
              </w:rPr>
              <w:t>Christoph</w:t>
            </w:r>
            <w:proofErr w:type="spellEnd"/>
            <w:r w:rsidRPr="001A5AF2">
              <w:rPr>
                <w:rFonts w:ascii="Times New Roman" w:eastAsia="Times New Roman" w:hAnsi="Times New Roman" w:cs="Times New Roman"/>
                <w:b/>
                <w:bCs/>
                <w:sz w:val="24"/>
                <w:szCs w:val="24"/>
              </w:rPr>
              <w:t xml:space="preserve"> </w:t>
            </w:r>
            <w:proofErr w:type="spellStart"/>
            <w:r w:rsidRPr="001A5AF2">
              <w:rPr>
                <w:rFonts w:ascii="Times New Roman" w:eastAsia="Times New Roman" w:hAnsi="Times New Roman" w:cs="Times New Roman"/>
                <w:b/>
                <w:bCs/>
                <w:sz w:val="24"/>
                <w:szCs w:val="24"/>
              </w:rPr>
              <w:t>Haussner</w:t>
            </w:r>
            <w:proofErr w:type="spellEnd"/>
            <w:r w:rsidRPr="001A5AF2">
              <w:rPr>
                <w:rFonts w:ascii="Times New Roman" w:eastAsia="Times New Roman" w:hAnsi="Times New Roman" w:cs="Times New Roman"/>
                <w:sz w:val="24"/>
                <w:szCs w:val="24"/>
              </w:rPr>
              <w:t xml:space="preserve"> of the Troy Project team for the concession of some </w:t>
            </w:r>
            <w:proofErr w:type="spellStart"/>
            <w:r w:rsidRPr="001A5AF2">
              <w:rPr>
                <w:rFonts w:ascii="Times New Roman" w:eastAsia="Times New Roman" w:hAnsi="Times New Roman" w:cs="Times New Roman"/>
                <w:sz w:val="24"/>
                <w:szCs w:val="24"/>
              </w:rPr>
              <w:t>usefull</w:t>
            </w:r>
            <w:proofErr w:type="spellEnd"/>
            <w:r w:rsidRPr="001A5AF2">
              <w:rPr>
                <w:rFonts w:ascii="Times New Roman" w:eastAsia="Times New Roman" w:hAnsi="Times New Roman" w:cs="Times New Roman"/>
                <w:sz w:val="24"/>
                <w:szCs w:val="24"/>
              </w:rPr>
              <w:t xml:space="preserve"> reconstructive images of the ancient Troy.</w:t>
            </w: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rsidT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rsidT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533775" cy="2973420"/>
                        <wp:effectExtent l="19050" t="0" r="9525" b="0"/>
                        <wp:docPr id="4" name="Picture 4" descr="http://www.salimbeti.com/micenei/images/tro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limbeti.com/micenei/images/troy01.jpg"/>
                                <pic:cNvPicPr>
                                  <a:picLocks noChangeAspect="1" noChangeArrowheads="1"/>
                                </pic:cNvPicPr>
                              </pic:nvPicPr>
                              <pic:blipFill>
                                <a:blip r:embed="rId6" cstate="print"/>
                                <a:srcRect/>
                                <a:stretch>
                                  <a:fillRect/>
                                </a:stretch>
                              </pic:blipFill>
                              <pic:spPr bwMode="auto">
                                <a:xfrm>
                                  <a:off x="0" y="0"/>
                                  <a:ext cx="3536289" cy="297553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t xml:space="preserve"> </w:t>
                  </w:r>
                  <w:r w:rsidRPr="001A5AF2">
                    <w:rPr>
                      <w:rFonts w:ascii="Times New Roman" w:eastAsia="Times New Roman" w:hAnsi="Times New Roman" w:cs="Times New Roman"/>
                      <w:noProof/>
                      <w:sz w:val="24"/>
                      <w:szCs w:val="24"/>
                    </w:rPr>
                    <w:drawing>
                      <wp:inline distT="0" distB="0" distL="0" distR="0">
                        <wp:extent cx="3586307" cy="1352550"/>
                        <wp:effectExtent l="19050" t="0" r="0" b="0"/>
                        <wp:docPr id="36" name="Picture 5" descr="http://www.salimbeti.com/micenei/images/tro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limbeti.com/micenei/images/troy02.jpg"/>
                                <pic:cNvPicPr>
                                  <a:picLocks noChangeAspect="1" noChangeArrowheads="1"/>
                                </pic:cNvPicPr>
                              </pic:nvPicPr>
                              <pic:blipFill>
                                <a:blip r:embed="rId7" cstate="print"/>
                                <a:srcRect/>
                                <a:stretch>
                                  <a:fillRect/>
                                </a:stretch>
                              </pic:blipFill>
                              <pic:spPr bwMode="auto">
                                <a:xfrm>
                                  <a:off x="0" y="0"/>
                                  <a:ext cx="3586307" cy="1352550"/>
                                </a:xfrm>
                                <a:prstGeom prst="rect">
                                  <a:avLst/>
                                </a:prstGeom>
                                <a:noFill/>
                                <a:ln w="9525">
                                  <a:noFill/>
                                  <a:miter lim="800000"/>
                                  <a:headEnd/>
                                  <a:tailEnd/>
                                </a:ln>
                              </pic:spPr>
                            </pic:pic>
                          </a:graphicData>
                        </a:graphic>
                      </wp:inline>
                    </w:drawing>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81525" cy="3337968"/>
                        <wp:effectExtent l="19050" t="0" r="9525" b="0"/>
                        <wp:docPr id="6" name="Picture 6" descr="http://www.salimbeti.com/micenei/images/tro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limbeti.com/micenei/images/troy03.jpg"/>
                                <pic:cNvPicPr>
                                  <a:picLocks noChangeAspect="1" noChangeArrowheads="1"/>
                                </pic:cNvPicPr>
                              </pic:nvPicPr>
                              <pic:blipFill>
                                <a:blip r:embed="rId8" cstate="print"/>
                                <a:srcRect/>
                                <a:stretch>
                                  <a:fillRect/>
                                </a:stretch>
                              </pic:blipFill>
                              <pic:spPr bwMode="auto">
                                <a:xfrm>
                                  <a:off x="0" y="0"/>
                                  <a:ext cx="4581525" cy="3337968"/>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 xml:space="preserve">Reconstruction of the site in periods Troy I-IX (Copyright by </w:t>
                  </w:r>
                  <w:proofErr w:type="spellStart"/>
                  <w:r w:rsidRPr="001A5AF2">
                    <w:rPr>
                      <w:rFonts w:ascii="Times New Roman" w:eastAsia="Times New Roman" w:hAnsi="Times New Roman" w:cs="Times New Roman"/>
                      <w:b/>
                      <w:bCs/>
                      <w:sz w:val="24"/>
                      <w:szCs w:val="24"/>
                    </w:rPr>
                    <w:t>Christoph</w:t>
                  </w:r>
                  <w:proofErr w:type="spellEnd"/>
                  <w:r w:rsidRPr="001A5AF2">
                    <w:rPr>
                      <w:rFonts w:ascii="Times New Roman" w:eastAsia="Times New Roman" w:hAnsi="Times New Roman" w:cs="Times New Roman"/>
                      <w:b/>
                      <w:bCs/>
                      <w:sz w:val="24"/>
                      <w:szCs w:val="24"/>
                    </w:rPr>
                    <w:t xml:space="preserve"> </w:t>
                  </w:r>
                  <w:proofErr w:type="spellStart"/>
                  <w:r w:rsidRPr="001A5AF2">
                    <w:rPr>
                      <w:rFonts w:ascii="Times New Roman" w:eastAsia="Times New Roman" w:hAnsi="Times New Roman" w:cs="Times New Roman"/>
                      <w:b/>
                      <w:bCs/>
                      <w:sz w:val="24"/>
                      <w:szCs w:val="24"/>
                    </w:rPr>
                    <w:t>Haussner</w:t>
                  </w:r>
                  <w:proofErr w:type="spellEnd"/>
                  <w:r w:rsidRPr="001A5AF2">
                    <w:rPr>
                      <w:rFonts w:ascii="Times New Roman" w:eastAsia="Times New Roman" w:hAnsi="Times New Roman" w:cs="Times New Roman"/>
                      <w:b/>
                      <w:bCs/>
                      <w:sz w:val="24"/>
                      <w:szCs w:val="24"/>
                    </w:rPr>
                    <w:t xml:space="preserve"> Munich)</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lastRenderedPageBreak/>
                    <w:t>The excavations in the site have revealed nine main cities with various ruins of city walls, typical house- foundations, a temple, a theater and recently an underground watercourse (also mentioned by Homer), a defensive ditch and several elements which may indicate the presence of a lower town. After nine cities were unearthed, those have been subdivided into 46 strata. From the technical point of view, 9 cities or 9 layers of Troy have been classified as follow</w:t>
                  </w:r>
                  <w:proofErr w:type="gramStart"/>
                  <w:r w:rsidRPr="001A5AF2">
                    <w:rPr>
                      <w:rFonts w:ascii="Times New Roman" w:eastAsia="Times New Roman" w:hAnsi="Times New Roman" w:cs="Times New Roman"/>
                      <w:sz w:val="24"/>
                      <w:szCs w:val="24"/>
                    </w:rPr>
                    <w:t>:</w:t>
                  </w:r>
                  <w:proofErr w:type="gramEnd"/>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I (about 3000 - 2600 BC)</w:t>
                  </w:r>
                  <w:r w:rsidRPr="001A5AF2">
                    <w:rPr>
                      <w:rFonts w:ascii="Times New Roman" w:eastAsia="Times New Roman" w:hAnsi="Times New Roman" w:cs="Times New Roman"/>
                      <w:sz w:val="24"/>
                      <w:szCs w:val="24"/>
                    </w:rPr>
                    <w:t>: Initial settlement of the early bronze age. Construction material: sun - dried bricks.</w:t>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II (about 2600 - 2400 BC)</w:t>
                  </w:r>
                  <w:r w:rsidRPr="001A5AF2">
                    <w:rPr>
                      <w:rFonts w:ascii="Times New Roman" w:eastAsia="Times New Roman" w:hAnsi="Times New Roman" w:cs="Times New Roman"/>
                      <w:sz w:val="24"/>
                      <w:szCs w:val="24"/>
                    </w:rPr>
                    <w:t xml:space="preserve">: First settlement, where town </w:t>
                  </w:r>
                  <w:proofErr w:type="spellStart"/>
                  <w:r w:rsidRPr="001A5AF2">
                    <w:rPr>
                      <w:rFonts w:ascii="Times New Roman" w:eastAsia="Times New Roman" w:hAnsi="Times New Roman" w:cs="Times New Roman"/>
                      <w:sz w:val="24"/>
                      <w:szCs w:val="24"/>
                    </w:rPr>
                    <w:t>plannig</w:t>
                  </w:r>
                  <w:proofErr w:type="spellEnd"/>
                  <w:r w:rsidRPr="001A5AF2">
                    <w:rPr>
                      <w:rFonts w:ascii="Times New Roman" w:eastAsia="Times New Roman" w:hAnsi="Times New Roman" w:cs="Times New Roman"/>
                      <w:sz w:val="24"/>
                      <w:szCs w:val="24"/>
                    </w:rPr>
                    <w:t xml:space="preserve"> can be seen. Construction material: stones, sun - dried clay bricks. The most interesting building; The </w:t>
                  </w:r>
                  <w:proofErr w:type="spellStart"/>
                  <w:r w:rsidRPr="001A5AF2">
                    <w:rPr>
                      <w:rFonts w:ascii="Times New Roman" w:eastAsia="Times New Roman" w:hAnsi="Times New Roman" w:cs="Times New Roman"/>
                      <w:sz w:val="24"/>
                      <w:szCs w:val="24"/>
                    </w:rPr>
                    <w:t>megaron</w:t>
                  </w:r>
                  <w:proofErr w:type="spellEnd"/>
                  <w:r w:rsidRPr="001A5AF2">
                    <w:rPr>
                      <w:rFonts w:ascii="Times New Roman" w:eastAsia="Times New Roman" w:hAnsi="Times New Roman" w:cs="Times New Roman"/>
                      <w:sz w:val="24"/>
                      <w:szCs w:val="24"/>
                    </w:rPr>
                    <w:t xml:space="preserve"> house with pillars Center of contemporary civilization. Ended in a raging fire.</w:t>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III (about 2400 - 2300 BC)</w:t>
                  </w:r>
                  <w:r w:rsidRPr="001A5AF2">
                    <w:rPr>
                      <w:rFonts w:ascii="Times New Roman" w:eastAsia="Times New Roman" w:hAnsi="Times New Roman" w:cs="Times New Roman"/>
                      <w:sz w:val="24"/>
                      <w:szCs w:val="24"/>
                    </w:rPr>
                    <w:t>: Surrounded by walls. Construction material; stones. Buildings were larger and more developed than the previous period.</w:t>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IV (about 2300 - 1900 BC)</w:t>
                  </w:r>
                  <w:r w:rsidRPr="001A5AF2">
                    <w:rPr>
                      <w:rFonts w:ascii="Times New Roman" w:eastAsia="Times New Roman" w:hAnsi="Times New Roman" w:cs="Times New Roman"/>
                      <w:sz w:val="24"/>
                      <w:szCs w:val="24"/>
                    </w:rPr>
                    <w:t>: Blocks of the houses were attached to each other. More advanced building techniques.</w:t>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V (about 1900 - 1700 BC)</w:t>
                  </w:r>
                  <w:r w:rsidRPr="001A5AF2">
                    <w:rPr>
                      <w:rFonts w:ascii="Times New Roman" w:eastAsia="Times New Roman" w:hAnsi="Times New Roman" w:cs="Times New Roman"/>
                      <w:sz w:val="24"/>
                      <w:szCs w:val="24"/>
                    </w:rPr>
                    <w:t>: More advanced techniques and workmanship in the construction of the walls and the houses.</w:t>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VI (about 1700 - 1270 BC)</w:t>
                  </w:r>
                  <w:r w:rsidRPr="001A5AF2">
                    <w:rPr>
                      <w:rFonts w:ascii="Times New Roman" w:eastAsia="Times New Roman" w:hAnsi="Times New Roman" w:cs="Times New Roman"/>
                      <w:sz w:val="24"/>
                      <w:szCs w:val="24"/>
                    </w:rPr>
                    <w:t xml:space="preserve">: Middle bronze age Prominent Acropolis of the period with its strong walls, and very well planned </w:t>
                  </w:r>
                  <w:proofErr w:type="spellStart"/>
                  <w:r w:rsidRPr="001A5AF2">
                    <w:rPr>
                      <w:rFonts w:ascii="Times New Roman" w:eastAsia="Times New Roman" w:hAnsi="Times New Roman" w:cs="Times New Roman"/>
                      <w:sz w:val="24"/>
                      <w:szCs w:val="24"/>
                    </w:rPr>
                    <w:t>beatiful</w:t>
                  </w:r>
                  <w:proofErr w:type="spellEnd"/>
                  <w:r w:rsidRPr="001A5AF2">
                    <w:rPr>
                      <w:rFonts w:ascii="Times New Roman" w:eastAsia="Times New Roman" w:hAnsi="Times New Roman" w:cs="Times New Roman"/>
                      <w:sz w:val="24"/>
                      <w:szCs w:val="24"/>
                    </w:rPr>
                    <w:t xml:space="preserve"> houses. Big leap in the construction techniques and fortifications compared to previous periods. Excavations conducted by </w:t>
                  </w:r>
                  <w:r w:rsidRPr="001A5AF2">
                    <w:rPr>
                      <w:rFonts w:ascii="Times New Roman" w:eastAsia="Times New Roman" w:hAnsi="Times New Roman" w:cs="Times New Roman"/>
                      <w:b/>
                      <w:bCs/>
                      <w:sz w:val="24"/>
                      <w:szCs w:val="24"/>
                    </w:rPr>
                    <w:t xml:space="preserve">Wilhelm </w:t>
                  </w:r>
                  <w:proofErr w:type="spellStart"/>
                  <w:r w:rsidRPr="001A5AF2">
                    <w:rPr>
                      <w:rFonts w:ascii="Times New Roman" w:eastAsia="Times New Roman" w:hAnsi="Times New Roman" w:cs="Times New Roman"/>
                      <w:b/>
                      <w:bCs/>
                      <w:sz w:val="24"/>
                      <w:szCs w:val="24"/>
                    </w:rPr>
                    <w:t>Doerpfeld</w:t>
                  </w:r>
                  <w:proofErr w:type="spellEnd"/>
                  <w:r w:rsidRPr="001A5AF2">
                    <w:rPr>
                      <w:rFonts w:ascii="Times New Roman" w:eastAsia="Times New Roman" w:hAnsi="Times New Roman" w:cs="Times New Roman"/>
                      <w:sz w:val="24"/>
                      <w:szCs w:val="24"/>
                    </w:rPr>
                    <w:t xml:space="preserve"> in the 1890s indicated that the sixth stratum, representing the sixth settlement of the city, was the Homeric Troy, which could </w:t>
                  </w:r>
                  <w:proofErr w:type="gramStart"/>
                  <w:r w:rsidRPr="001A5AF2">
                    <w:rPr>
                      <w:rFonts w:ascii="Times New Roman" w:eastAsia="Times New Roman" w:hAnsi="Times New Roman" w:cs="Times New Roman"/>
                      <w:sz w:val="24"/>
                      <w:szCs w:val="24"/>
                    </w:rPr>
                    <w:t>represents</w:t>
                  </w:r>
                  <w:proofErr w:type="gramEnd"/>
                  <w:r w:rsidRPr="001A5AF2">
                    <w:rPr>
                      <w:rFonts w:ascii="Times New Roman" w:eastAsia="Times New Roman" w:hAnsi="Times New Roman" w:cs="Times New Roman"/>
                      <w:sz w:val="24"/>
                      <w:szCs w:val="24"/>
                    </w:rPr>
                    <w:t xml:space="preserve"> the legendary Trojan War.</w:t>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 xml:space="preserve">Troy </w:t>
                  </w:r>
                  <w:proofErr w:type="spellStart"/>
                  <w:r w:rsidRPr="001A5AF2">
                    <w:rPr>
                      <w:rFonts w:ascii="Times New Roman" w:eastAsia="Times New Roman" w:hAnsi="Times New Roman" w:cs="Times New Roman"/>
                      <w:b/>
                      <w:bCs/>
                      <w:sz w:val="24"/>
                      <w:szCs w:val="24"/>
                    </w:rPr>
                    <w:t>VIi</w:t>
                  </w:r>
                  <w:proofErr w:type="spellEnd"/>
                  <w:r w:rsidRPr="001A5AF2">
                    <w:rPr>
                      <w:rFonts w:ascii="Times New Roman" w:eastAsia="Times New Roman" w:hAnsi="Times New Roman" w:cs="Times New Roman"/>
                      <w:b/>
                      <w:bCs/>
                      <w:sz w:val="24"/>
                      <w:szCs w:val="24"/>
                    </w:rPr>
                    <w:t xml:space="preserve"> formerly Troy </w:t>
                  </w:r>
                  <w:proofErr w:type="spellStart"/>
                  <w:r w:rsidRPr="001A5AF2">
                    <w:rPr>
                      <w:rFonts w:ascii="Times New Roman" w:eastAsia="Times New Roman" w:hAnsi="Times New Roman" w:cs="Times New Roman"/>
                      <w:b/>
                      <w:bCs/>
                      <w:sz w:val="24"/>
                      <w:szCs w:val="24"/>
                    </w:rPr>
                    <w:t>VIIa</w:t>
                  </w:r>
                  <w:proofErr w:type="spellEnd"/>
                  <w:r w:rsidRPr="001A5AF2">
                    <w:rPr>
                      <w:rFonts w:ascii="Times New Roman" w:eastAsia="Times New Roman" w:hAnsi="Times New Roman" w:cs="Times New Roman"/>
                      <w:b/>
                      <w:bCs/>
                      <w:sz w:val="24"/>
                      <w:szCs w:val="24"/>
                    </w:rPr>
                    <w:t xml:space="preserve"> (about 1270 - 1200 BC)</w:t>
                  </w:r>
                  <w:r w:rsidRPr="001A5AF2">
                    <w:rPr>
                      <w:rFonts w:ascii="Times New Roman" w:eastAsia="Times New Roman" w:hAnsi="Times New Roman" w:cs="Times New Roman"/>
                      <w:sz w:val="24"/>
                      <w:szCs w:val="24"/>
                    </w:rPr>
                    <w:t xml:space="preserve">: Large storage jars that were set deeply into the ground and covered with a heavy stone slab to store solid and liquid supplies for an emergency Advanced techniques in </w:t>
                  </w:r>
                  <w:proofErr w:type="spellStart"/>
                  <w:r w:rsidRPr="001A5AF2">
                    <w:rPr>
                      <w:rFonts w:ascii="Times New Roman" w:eastAsia="Times New Roman" w:hAnsi="Times New Roman" w:cs="Times New Roman"/>
                      <w:sz w:val="24"/>
                      <w:szCs w:val="24"/>
                    </w:rPr>
                    <w:t>planing</w:t>
                  </w:r>
                  <w:proofErr w:type="spellEnd"/>
                  <w:r w:rsidRPr="001A5AF2">
                    <w:rPr>
                      <w:rFonts w:ascii="Times New Roman" w:eastAsia="Times New Roman" w:hAnsi="Times New Roman" w:cs="Times New Roman"/>
                      <w:sz w:val="24"/>
                      <w:szCs w:val="24"/>
                    </w:rPr>
                    <w:t xml:space="preserve"> the city. Later discoveries by the University of Cincinnati expedition under </w:t>
                  </w:r>
                  <w:r w:rsidRPr="001A5AF2">
                    <w:rPr>
                      <w:rFonts w:ascii="Times New Roman" w:eastAsia="Times New Roman" w:hAnsi="Times New Roman" w:cs="Times New Roman"/>
                      <w:b/>
                      <w:bCs/>
                      <w:sz w:val="24"/>
                      <w:szCs w:val="24"/>
                    </w:rPr>
                    <w:t xml:space="preserve">Carl W. </w:t>
                  </w:r>
                  <w:proofErr w:type="spellStart"/>
                  <w:r w:rsidRPr="001A5AF2">
                    <w:rPr>
                      <w:rFonts w:ascii="Times New Roman" w:eastAsia="Times New Roman" w:hAnsi="Times New Roman" w:cs="Times New Roman"/>
                      <w:b/>
                      <w:bCs/>
                      <w:sz w:val="24"/>
                      <w:szCs w:val="24"/>
                    </w:rPr>
                    <w:t>Blegen</w:t>
                  </w:r>
                  <w:proofErr w:type="spellEnd"/>
                  <w:r w:rsidRPr="001A5AF2">
                    <w:rPr>
                      <w:rFonts w:ascii="Times New Roman" w:eastAsia="Times New Roman" w:hAnsi="Times New Roman" w:cs="Times New Roman"/>
                      <w:sz w:val="24"/>
                      <w:szCs w:val="24"/>
                    </w:rPr>
                    <w:t xml:space="preserve"> claimed that, </w:t>
                  </w:r>
                  <w:proofErr w:type="gramStart"/>
                  <w:r w:rsidRPr="001A5AF2">
                    <w:rPr>
                      <w:rFonts w:ascii="Times New Roman" w:eastAsia="Times New Roman" w:hAnsi="Times New Roman" w:cs="Times New Roman"/>
                      <w:sz w:val="24"/>
                      <w:szCs w:val="24"/>
                    </w:rPr>
                    <w:t>the this</w:t>
                  </w:r>
                  <w:proofErr w:type="gramEnd"/>
                  <w:r w:rsidRPr="001A5AF2">
                    <w:rPr>
                      <w:rFonts w:ascii="Times New Roman" w:eastAsia="Times New Roman" w:hAnsi="Times New Roman" w:cs="Times New Roman"/>
                      <w:sz w:val="24"/>
                      <w:szCs w:val="24"/>
                    </w:rPr>
                    <w:t xml:space="preserve"> seventh level was more likely the Troy of Homer's period, which was the </w:t>
                  </w:r>
                  <w:proofErr w:type="spellStart"/>
                  <w:r w:rsidRPr="001A5AF2">
                    <w:rPr>
                      <w:rFonts w:ascii="Times New Roman" w:eastAsia="Times New Roman" w:hAnsi="Times New Roman" w:cs="Times New Roman"/>
                      <w:sz w:val="24"/>
                      <w:szCs w:val="24"/>
                    </w:rPr>
                    <w:t>Priam's</w:t>
                  </w:r>
                  <w:proofErr w:type="spellEnd"/>
                  <w:r w:rsidRPr="001A5AF2">
                    <w:rPr>
                      <w:rFonts w:ascii="Times New Roman" w:eastAsia="Times New Roman" w:hAnsi="Times New Roman" w:cs="Times New Roman"/>
                      <w:sz w:val="24"/>
                      <w:szCs w:val="24"/>
                    </w:rPr>
                    <w:t xml:space="preserve"> city.</w:t>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VIIb1 (about 1200 - 1130 BC)</w:t>
                  </w:r>
                  <w:r w:rsidRPr="001A5AF2">
                    <w:rPr>
                      <w:rFonts w:ascii="Times New Roman" w:eastAsia="Times New Roman" w:hAnsi="Times New Roman" w:cs="Times New Roman"/>
                      <w:sz w:val="24"/>
                      <w:szCs w:val="24"/>
                    </w:rPr>
                    <w:t xml:space="preserve">: Founded on Troy </w:t>
                  </w:r>
                  <w:proofErr w:type="spellStart"/>
                  <w:r w:rsidRPr="001A5AF2">
                    <w:rPr>
                      <w:rFonts w:ascii="Times New Roman" w:eastAsia="Times New Roman" w:hAnsi="Times New Roman" w:cs="Times New Roman"/>
                      <w:sz w:val="24"/>
                      <w:szCs w:val="24"/>
                    </w:rPr>
                    <w:t>VIi</w:t>
                  </w:r>
                  <w:proofErr w:type="spellEnd"/>
                  <w:r w:rsidRPr="001A5AF2">
                    <w:rPr>
                      <w:rFonts w:ascii="Times New Roman" w:eastAsia="Times New Roman" w:hAnsi="Times New Roman" w:cs="Times New Roman"/>
                      <w:sz w:val="24"/>
                      <w:szCs w:val="24"/>
                    </w:rPr>
                    <w:t xml:space="preserve"> (</w:t>
                  </w:r>
                  <w:proofErr w:type="spellStart"/>
                  <w:r w:rsidRPr="001A5AF2">
                    <w:rPr>
                      <w:rFonts w:ascii="Times New Roman" w:eastAsia="Times New Roman" w:hAnsi="Times New Roman" w:cs="Times New Roman"/>
                      <w:sz w:val="24"/>
                      <w:szCs w:val="24"/>
                    </w:rPr>
                    <w:t>VIIa</w:t>
                  </w:r>
                  <w:proofErr w:type="spellEnd"/>
                  <w:r w:rsidRPr="001A5AF2">
                    <w:rPr>
                      <w:rFonts w:ascii="Times New Roman" w:eastAsia="Times New Roman" w:hAnsi="Times New Roman" w:cs="Times New Roman"/>
                      <w:sz w:val="24"/>
                      <w:szCs w:val="24"/>
                    </w:rPr>
                    <w:t xml:space="preserve">) Similar construction techniques with Troy </w:t>
                  </w:r>
                  <w:proofErr w:type="spellStart"/>
                  <w:r w:rsidRPr="001A5AF2">
                    <w:rPr>
                      <w:rFonts w:ascii="Times New Roman" w:eastAsia="Times New Roman" w:hAnsi="Times New Roman" w:cs="Times New Roman"/>
                      <w:sz w:val="24"/>
                      <w:szCs w:val="24"/>
                    </w:rPr>
                    <w:t>VIi</w:t>
                  </w:r>
                  <w:proofErr w:type="spellEnd"/>
                  <w:r w:rsidRPr="001A5AF2">
                    <w:rPr>
                      <w:rFonts w:ascii="Times New Roman" w:eastAsia="Times New Roman" w:hAnsi="Times New Roman" w:cs="Times New Roman"/>
                      <w:sz w:val="24"/>
                      <w:szCs w:val="24"/>
                    </w:rPr>
                    <w:t xml:space="preserve"> (</w:t>
                  </w:r>
                  <w:proofErr w:type="spellStart"/>
                  <w:r w:rsidRPr="001A5AF2">
                    <w:rPr>
                      <w:rFonts w:ascii="Times New Roman" w:eastAsia="Times New Roman" w:hAnsi="Times New Roman" w:cs="Times New Roman"/>
                      <w:sz w:val="24"/>
                      <w:szCs w:val="24"/>
                    </w:rPr>
                    <w:t>VIIa</w:t>
                  </w:r>
                  <w:proofErr w:type="spellEnd"/>
                  <w:r w:rsidRPr="001A5AF2">
                    <w:rPr>
                      <w:rFonts w:ascii="Times New Roman" w:eastAsia="Times New Roman" w:hAnsi="Times New Roman" w:cs="Times New Roman"/>
                      <w:sz w:val="24"/>
                      <w:szCs w:val="24"/>
                    </w:rPr>
                    <w:t>) also this city phase ended in a raging fire.</w:t>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VIIb2 (about 1130 - 1100 BC)</w:t>
                  </w:r>
                  <w:r w:rsidRPr="001A5AF2">
                    <w:rPr>
                      <w:rFonts w:ascii="Times New Roman" w:eastAsia="Times New Roman" w:hAnsi="Times New Roman" w:cs="Times New Roman"/>
                      <w:sz w:val="24"/>
                      <w:szCs w:val="24"/>
                    </w:rPr>
                    <w:t xml:space="preserve">: New settlers, change in building technique with the use of </w:t>
                  </w:r>
                  <w:proofErr w:type="spellStart"/>
                  <w:r w:rsidRPr="001A5AF2">
                    <w:rPr>
                      <w:rFonts w:ascii="Times New Roman" w:eastAsia="Times New Roman" w:hAnsi="Times New Roman" w:cs="Times New Roman"/>
                      <w:sz w:val="24"/>
                      <w:szCs w:val="24"/>
                    </w:rPr>
                    <w:t>orthostats</w:t>
                  </w:r>
                  <w:proofErr w:type="spellEnd"/>
                  <w:r w:rsidRPr="001A5AF2">
                    <w:rPr>
                      <w:rFonts w:ascii="Times New Roman" w:eastAsia="Times New Roman" w:hAnsi="Times New Roman" w:cs="Times New Roman"/>
                      <w:sz w:val="24"/>
                      <w:szCs w:val="24"/>
                    </w:rPr>
                    <w:t xml:space="preserve"> in order to strengthen the lower courses of the walls. Phase VIIb2 was brought to an end by fire.</w:t>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VIIb3 (about 1100 - 950 BC)</w:t>
                  </w:r>
                  <w:r w:rsidRPr="001A5AF2">
                    <w:rPr>
                      <w:rFonts w:ascii="Times New Roman" w:eastAsia="Times New Roman" w:hAnsi="Times New Roman" w:cs="Times New Roman"/>
                      <w:sz w:val="24"/>
                      <w:szCs w:val="24"/>
                    </w:rPr>
                    <w:t xml:space="preserve">: New reconstruction phase, the building technique comes back to the old tradition without the use of </w:t>
                  </w:r>
                  <w:proofErr w:type="spellStart"/>
                  <w:r w:rsidRPr="001A5AF2">
                    <w:rPr>
                      <w:rFonts w:ascii="Times New Roman" w:eastAsia="Times New Roman" w:hAnsi="Times New Roman" w:cs="Times New Roman"/>
                      <w:sz w:val="24"/>
                      <w:szCs w:val="24"/>
                    </w:rPr>
                    <w:t>orthostats</w:t>
                  </w:r>
                  <w:proofErr w:type="spellEnd"/>
                  <w:r w:rsidRPr="001A5AF2">
                    <w:rPr>
                      <w:rFonts w:ascii="Times New Roman" w:eastAsia="Times New Roman" w:hAnsi="Times New Roman" w:cs="Times New Roman"/>
                      <w:sz w:val="24"/>
                      <w:szCs w:val="24"/>
                    </w:rPr>
                    <w:t>. Also this phase more likely ended in a raging fire.</w:t>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of the geometric period (about 950 - 700 BC)</w:t>
                  </w:r>
                  <w:r w:rsidRPr="001A5AF2">
                    <w:rPr>
                      <w:rFonts w:ascii="Times New Roman" w:eastAsia="Times New Roman" w:hAnsi="Times New Roman" w:cs="Times New Roman"/>
                      <w:sz w:val="24"/>
                      <w:szCs w:val="24"/>
                    </w:rPr>
                    <w:t xml:space="preserve"> Geometric phase partial reconstruction and pottery are so far attested in a limited area located in the lower part of the </w:t>
                  </w:r>
                  <w:proofErr w:type="spellStart"/>
                  <w:r w:rsidRPr="001A5AF2">
                    <w:rPr>
                      <w:rFonts w:ascii="Times New Roman" w:eastAsia="Times New Roman" w:hAnsi="Times New Roman" w:cs="Times New Roman"/>
                      <w:sz w:val="24"/>
                      <w:szCs w:val="24"/>
                    </w:rPr>
                    <w:t>cittadel</w:t>
                  </w:r>
                  <w:proofErr w:type="spellEnd"/>
                  <w:r w:rsidRPr="001A5AF2">
                    <w:rPr>
                      <w:rFonts w:ascii="Times New Roman" w:eastAsia="Times New Roman" w:hAnsi="Times New Roman" w:cs="Times New Roman"/>
                      <w:sz w:val="24"/>
                      <w:szCs w:val="24"/>
                    </w:rPr>
                    <w:t>.</w:t>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VIII (about 700 - 85 BC)</w:t>
                  </w:r>
                  <w:r w:rsidRPr="001A5AF2">
                    <w:rPr>
                      <w:rFonts w:ascii="Times New Roman" w:eastAsia="Times New Roman" w:hAnsi="Times New Roman" w:cs="Times New Roman"/>
                      <w:sz w:val="24"/>
                      <w:szCs w:val="24"/>
                    </w:rPr>
                    <w:t xml:space="preserve">: Repopulated by Greeks from Lesbos and </w:t>
                  </w:r>
                  <w:proofErr w:type="spellStart"/>
                  <w:r w:rsidRPr="001A5AF2">
                    <w:rPr>
                      <w:rFonts w:ascii="Times New Roman" w:eastAsia="Times New Roman" w:hAnsi="Times New Roman" w:cs="Times New Roman"/>
                      <w:sz w:val="24"/>
                      <w:szCs w:val="24"/>
                    </w:rPr>
                    <w:t>Tenedos</w:t>
                  </w:r>
                  <w:proofErr w:type="spellEnd"/>
                  <w:r w:rsidRPr="001A5AF2">
                    <w:rPr>
                      <w:rFonts w:ascii="Times New Roman" w:eastAsia="Times New Roman" w:hAnsi="Times New Roman" w:cs="Times New Roman"/>
                      <w:sz w:val="24"/>
                      <w:szCs w:val="24"/>
                    </w:rPr>
                    <w:t xml:space="preserve">. Remains of </w:t>
                  </w:r>
                  <w:proofErr w:type="spellStart"/>
                  <w:r w:rsidRPr="001A5AF2">
                    <w:rPr>
                      <w:rFonts w:ascii="Times New Roman" w:eastAsia="Times New Roman" w:hAnsi="Times New Roman" w:cs="Times New Roman"/>
                      <w:sz w:val="24"/>
                      <w:szCs w:val="24"/>
                    </w:rPr>
                    <w:t>hellenistic</w:t>
                  </w:r>
                  <w:proofErr w:type="spellEnd"/>
                  <w:r w:rsidRPr="001A5AF2">
                    <w:rPr>
                      <w:rFonts w:ascii="Times New Roman" w:eastAsia="Times New Roman" w:hAnsi="Times New Roman" w:cs="Times New Roman"/>
                      <w:sz w:val="24"/>
                      <w:szCs w:val="24"/>
                    </w:rPr>
                    <w:t xml:space="preserve"> and pre-</w:t>
                  </w:r>
                  <w:proofErr w:type="spellStart"/>
                  <w:r w:rsidRPr="001A5AF2">
                    <w:rPr>
                      <w:rFonts w:ascii="Times New Roman" w:eastAsia="Times New Roman" w:hAnsi="Times New Roman" w:cs="Times New Roman"/>
                      <w:sz w:val="24"/>
                      <w:szCs w:val="24"/>
                    </w:rPr>
                    <w:t>hellenistic</w:t>
                  </w:r>
                  <w:proofErr w:type="spellEnd"/>
                  <w:r w:rsidRPr="001A5AF2">
                    <w:rPr>
                      <w:rFonts w:ascii="Times New Roman" w:eastAsia="Times New Roman" w:hAnsi="Times New Roman" w:cs="Times New Roman"/>
                      <w:sz w:val="24"/>
                      <w:szCs w:val="24"/>
                    </w:rPr>
                    <w:t xml:space="preserve"> periods are visible The temple of Athena with its altar built in Doric order is the most prominent remain Later, taken over by the Romans.</w:t>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IX (about 85 BC - 400 AD)</w:t>
                  </w:r>
                  <w:r w:rsidRPr="001A5AF2">
                    <w:rPr>
                      <w:rFonts w:ascii="Times New Roman" w:eastAsia="Times New Roman" w:hAnsi="Times New Roman" w:cs="Times New Roman"/>
                      <w:sz w:val="24"/>
                      <w:szCs w:val="24"/>
                    </w:rPr>
                    <w:t>: The city spread and covered the whole mound </w:t>
                  </w:r>
                  <w:proofErr w:type="spellStart"/>
                  <w:r w:rsidRPr="001A5AF2">
                    <w:rPr>
                      <w:rFonts w:ascii="Times New Roman" w:eastAsia="Times New Roman" w:hAnsi="Times New Roman" w:cs="Times New Roman"/>
                      <w:i/>
                      <w:iCs/>
                      <w:sz w:val="24"/>
                      <w:szCs w:val="24"/>
                    </w:rPr>
                    <w:t>Hisarlik</w:t>
                  </w:r>
                  <w:proofErr w:type="spellEnd"/>
                  <w:r w:rsidRPr="001A5AF2">
                    <w:rPr>
                      <w:rFonts w:ascii="Times New Roman" w:eastAsia="Times New Roman" w:hAnsi="Times New Roman" w:cs="Times New Roman"/>
                      <w:sz w:val="24"/>
                      <w:szCs w:val="24"/>
                    </w:rPr>
                    <w:t> Emperor </w:t>
                  </w:r>
                  <w:r w:rsidRPr="001A5AF2">
                    <w:rPr>
                      <w:rFonts w:ascii="Times New Roman" w:eastAsia="Times New Roman" w:hAnsi="Times New Roman" w:cs="Times New Roman"/>
                      <w:b/>
                      <w:bCs/>
                      <w:sz w:val="24"/>
                      <w:szCs w:val="24"/>
                    </w:rPr>
                    <w:t>Augustus</w:t>
                  </w:r>
                  <w:r w:rsidRPr="001A5AF2">
                    <w:rPr>
                      <w:rFonts w:ascii="Times New Roman" w:eastAsia="Times New Roman" w:hAnsi="Times New Roman" w:cs="Times New Roman"/>
                      <w:sz w:val="24"/>
                      <w:szCs w:val="24"/>
                    </w:rPr>
                    <w:t xml:space="preserve"> rebuilt the city The temple of Athena was the most important building The </w:t>
                  </w:r>
                  <w:proofErr w:type="spellStart"/>
                  <w:r w:rsidRPr="001A5AF2">
                    <w:rPr>
                      <w:rFonts w:ascii="Times New Roman" w:eastAsia="Times New Roman" w:hAnsi="Times New Roman" w:cs="Times New Roman"/>
                      <w:sz w:val="24"/>
                      <w:szCs w:val="24"/>
                    </w:rPr>
                    <w:t>Bouleuterion</w:t>
                  </w:r>
                  <w:proofErr w:type="spellEnd"/>
                  <w:r w:rsidRPr="001A5AF2">
                    <w:rPr>
                      <w:rFonts w:ascii="Times New Roman" w:eastAsia="Times New Roman" w:hAnsi="Times New Roman" w:cs="Times New Roman"/>
                      <w:sz w:val="24"/>
                      <w:szCs w:val="24"/>
                    </w:rPr>
                    <w:t>, theater, and the auditorium all dated from the Roman period.</w:t>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X (about 400 AD - 1300 AD)</w:t>
                  </w:r>
                  <w:r w:rsidRPr="001A5AF2">
                    <w:rPr>
                      <w:rFonts w:ascii="Times New Roman" w:eastAsia="Times New Roman" w:hAnsi="Times New Roman" w:cs="Times New Roman"/>
                      <w:sz w:val="24"/>
                      <w:szCs w:val="24"/>
                    </w:rPr>
                    <w:t xml:space="preserve">: During the </w:t>
                  </w:r>
                  <w:proofErr w:type="spellStart"/>
                  <w:r w:rsidRPr="001A5AF2">
                    <w:rPr>
                      <w:rFonts w:ascii="Times New Roman" w:eastAsia="Times New Roman" w:hAnsi="Times New Roman" w:cs="Times New Roman"/>
                      <w:sz w:val="24"/>
                      <w:szCs w:val="24"/>
                    </w:rPr>
                    <w:t>Bizantine</w:t>
                  </w:r>
                  <w:proofErr w:type="spellEnd"/>
                  <w:r w:rsidRPr="001A5AF2">
                    <w:rPr>
                      <w:rFonts w:ascii="Times New Roman" w:eastAsia="Times New Roman" w:hAnsi="Times New Roman" w:cs="Times New Roman"/>
                      <w:sz w:val="24"/>
                      <w:szCs w:val="24"/>
                    </w:rPr>
                    <w:t xml:space="preserve"> </w:t>
                  </w:r>
                  <w:proofErr w:type="spellStart"/>
                  <w:r w:rsidRPr="001A5AF2">
                    <w:rPr>
                      <w:rFonts w:ascii="Times New Roman" w:eastAsia="Times New Roman" w:hAnsi="Times New Roman" w:cs="Times New Roman"/>
                      <w:sz w:val="24"/>
                      <w:szCs w:val="24"/>
                    </w:rPr>
                    <w:t>perion</w:t>
                  </w:r>
                  <w:proofErr w:type="spellEnd"/>
                  <w:r w:rsidRPr="001A5AF2">
                    <w:rPr>
                      <w:rFonts w:ascii="Times New Roman" w:eastAsia="Times New Roman" w:hAnsi="Times New Roman" w:cs="Times New Roman"/>
                      <w:sz w:val="24"/>
                      <w:szCs w:val="24"/>
                    </w:rPr>
                    <w:t xml:space="preserve"> the Roman Ilium (Troy IX) </w:t>
                  </w:r>
                  <w:proofErr w:type="spellStart"/>
                  <w:r w:rsidRPr="001A5AF2">
                    <w:rPr>
                      <w:rFonts w:ascii="Times New Roman" w:eastAsia="Times New Roman" w:hAnsi="Times New Roman" w:cs="Times New Roman"/>
                      <w:sz w:val="24"/>
                      <w:szCs w:val="24"/>
                    </w:rPr>
                    <w:t>becomed</w:t>
                  </w:r>
                  <w:proofErr w:type="spellEnd"/>
                  <w:r w:rsidRPr="001A5AF2">
                    <w:rPr>
                      <w:rFonts w:ascii="Times New Roman" w:eastAsia="Times New Roman" w:hAnsi="Times New Roman" w:cs="Times New Roman"/>
                      <w:sz w:val="24"/>
                      <w:szCs w:val="24"/>
                    </w:rPr>
                    <w:t xml:space="preserve"> a provincial </w:t>
                  </w:r>
                  <w:proofErr w:type="spellStart"/>
                  <w:r w:rsidRPr="001A5AF2">
                    <w:rPr>
                      <w:rFonts w:ascii="Times New Roman" w:eastAsia="Times New Roman" w:hAnsi="Times New Roman" w:cs="Times New Roman"/>
                      <w:sz w:val="24"/>
                      <w:szCs w:val="24"/>
                    </w:rPr>
                    <w:t>episcopal</w:t>
                  </w:r>
                  <w:proofErr w:type="spellEnd"/>
                  <w:r w:rsidRPr="001A5AF2">
                    <w:rPr>
                      <w:rFonts w:ascii="Times New Roman" w:eastAsia="Times New Roman" w:hAnsi="Times New Roman" w:cs="Times New Roman"/>
                      <w:sz w:val="24"/>
                      <w:szCs w:val="24"/>
                    </w:rPr>
                    <w:t xml:space="preserve"> seat. It was damaged by </w:t>
                  </w:r>
                  <w:proofErr w:type="spellStart"/>
                  <w:r w:rsidRPr="001A5AF2">
                    <w:rPr>
                      <w:rFonts w:ascii="Times New Roman" w:eastAsia="Times New Roman" w:hAnsi="Times New Roman" w:cs="Times New Roman"/>
                      <w:sz w:val="24"/>
                      <w:szCs w:val="24"/>
                    </w:rPr>
                    <w:t>eartquackes</w:t>
                  </w:r>
                  <w:proofErr w:type="spellEnd"/>
                  <w:r w:rsidRPr="001A5AF2">
                    <w:rPr>
                      <w:rFonts w:ascii="Times New Roman" w:eastAsia="Times New Roman" w:hAnsi="Times New Roman" w:cs="Times New Roman"/>
                      <w:sz w:val="24"/>
                      <w:szCs w:val="24"/>
                    </w:rPr>
                    <w:t xml:space="preserve"> around 500 AD </w:t>
                  </w:r>
                  <w:r w:rsidRPr="001A5AF2">
                    <w:rPr>
                      <w:rFonts w:ascii="Times New Roman" w:eastAsia="Times New Roman" w:hAnsi="Times New Roman" w:cs="Times New Roman"/>
                      <w:sz w:val="24"/>
                      <w:szCs w:val="24"/>
                    </w:rPr>
                    <w:lastRenderedPageBreak/>
                    <w:t xml:space="preserve">and the site was eventually </w:t>
                  </w:r>
                  <w:proofErr w:type="spellStart"/>
                  <w:r w:rsidRPr="001A5AF2">
                    <w:rPr>
                      <w:rFonts w:ascii="Times New Roman" w:eastAsia="Times New Roman" w:hAnsi="Times New Roman" w:cs="Times New Roman"/>
                      <w:sz w:val="24"/>
                      <w:szCs w:val="24"/>
                    </w:rPr>
                    <w:t>abbandoned</w:t>
                  </w:r>
                  <w:proofErr w:type="spellEnd"/>
                  <w:r w:rsidRPr="001A5AF2">
                    <w:rPr>
                      <w:rFonts w:ascii="Times New Roman" w:eastAsia="Times New Roman" w:hAnsi="Times New Roman" w:cs="Times New Roman"/>
                      <w:sz w:val="24"/>
                      <w:szCs w:val="24"/>
                    </w:rPr>
                    <w:t xml:space="preserve"> around the 1306 AD after the Ottoman invasion.</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2847"/>
              <w:gridCol w:w="6225"/>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Stone axes and other prehistoric remains have been found in several locations near Troy. These elements attested as the </w:t>
                  </w:r>
                  <w:proofErr w:type="spellStart"/>
                  <w:r w:rsidRPr="001A5AF2">
                    <w:rPr>
                      <w:rFonts w:ascii="Times New Roman" w:eastAsia="Times New Roman" w:hAnsi="Times New Roman" w:cs="Times New Roman"/>
                      <w:sz w:val="24"/>
                      <w:szCs w:val="24"/>
                    </w:rPr>
                    <w:t>Troad</w:t>
                  </w:r>
                  <w:proofErr w:type="spellEnd"/>
                  <w:r w:rsidRPr="001A5AF2">
                    <w:rPr>
                      <w:rFonts w:ascii="Times New Roman" w:eastAsia="Times New Roman" w:hAnsi="Times New Roman" w:cs="Times New Roman"/>
                      <w:sz w:val="24"/>
                      <w:szCs w:val="24"/>
                    </w:rPr>
                    <w:t xml:space="preserve"> area was inhabited since the </w:t>
                  </w:r>
                  <w:proofErr w:type="spellStart"/>
                  <w:r w:rsidRPr="001A5AF2">
                    <w:rPr>
                      <w:rFonts w:ascii="Times New Roman" w:eastAsia="Times New Roman" w:hAnsi="Times New Roman" w:cs="Times New Roman"/>
                      <w:sz w:val="24"/>
                      <w:szCs w:val="24"/>
                    </w:rPr>
                    <w:t>neolithic</w:t>
                  </w:r>
                  <w:proofErr w:type="spellEnd"/>
                  <w:r w:rsidRPr="001A5AF2">
                    <w:rPr>
                      <w:rFonts w:ascii="Times New Roman" w:eastAsia="Times New Roman" w:hAnsi="Times New Roman" w:cs="Times New Roman"/>
                      <w:sz w:val="24"/>
                      <w:szCs w:val="24"/>
                    </w:rPr>
                    <w:t xml:space="preserve"> period. This area is a fertile plain surrounded by mountain chain, full of water-springs and </w:t>
                  </w:r>
                  <w:proofErr w:type="spellStart"/>
                  <w:r w:rsidRPr="001A5AF2">
                    <w:rPr>
                      <w:rFonts w:ascii="Times New Roman" w:eastAsia="Times New Roman" w:hAnsi="Times New Roman" w:cs="Times New Roman"/>
                      <w:sz w:val="24"/>
                      <w:szCs w:val="24"/>
                    </w:rPr>
                    <w:t>accrossed</w:t>
                  </w:r>
                  <w:proofErr w:type="spellEnd"/>
                  <w:r w:rsidRPr="001A5AF2">
                    <w:rPr>
                      <w:rFonts w:ascii="Times New Roman" w:eastAsia="Times New Roman" w:hAnsi="Times New Roman" w:cs="Times New Roman"/>
                      <w:sz w:val="24"/>
                      <w:szCs w:val="24"/>
                    </w:rPr>
                    <w:t xml:space="preserve"> by rivers which flow into the </w:t>
                  </w:r>
                  <w:proofErr w:type="spellStart"/>
                  <w:r w:rsidRPr="001A5AF2">
                    <w:rPr>
                      <w:rFonts w:ascii="Times New Roman" w:eastAsia="Times New Roman" w:hAnsi="Times New Roman" w:cs="Times New Roman"/>
                      <w:sz w:val="24"/>
                      <w:szCs w:val="24"/>
                    </w:rPr>
                    <w:t>dardanelles</w:t>
                  </w:r>
                  <w:proofErr w:type="spellEnd"/>
                  <w:r w:rsidRPr="001A5AF2">
                    <w:rPr>
                      <w:rFonts w:ascii="Times New Roman" w:eastAsia="Times New Roman" w:hAnsi="Times New Roman" w:cs="Times New Roman"/>
                      <w:sz w:val="24"/>
                      <w:szCs w:val="24"/>
                    </w:rPr>
                    <w:t>. At the time of first human settlements this area should have looked very different from today. In the north area a deep creek was present but it silts up through the centuries. The first evidences of human settlements, older than 5000 BC, have been found on the </w:t>
                  </w:r>
                  <w:proofErr w:type="spellStart"/>
                  <w:r w:rsidRPr="001A5AF2">
                    <w:rPr>
                      <w:rFonts w:ascii="Times New Roman" w:eastAsia="Times New Roman" w:hAnsi="Times New Roman" w:cs="Times New Roman"/>
                      <w:i/>
                      <w:iCs/>
                      <w:sz w:val="24"/>
                      <w:szCs w:val="24"/>
                    </w:rPr>
                    <w:t>Kum</w:t>
                  </w:r>
                  <w:proofErr w:type="spellEnd"/>
                  <w:r w:rsidRPr="001A5AF2">
                    <w:rPr>
                      <w:rFonts w:ascii="Times New Roman" w:eastAsia="Times New Roman" w:hAnsi="Times New Roman" w:cs="Times New Roman"/>
                      <w:i/>
                      <w:iCs/>
                      <w:sz w:val="24"/>
                      <w:szCs w:val="24"/>
                    </w:rPr>
                    <w:t xml:space="preserve"> </w:t>
                  </w:r>
                  <w:proofErr w:type="spellStart"/>
                  <w:r w:rsidRPr="001A5AF2">
                    <w:rPr>
                      <w:rFonts w:ascii="Times New Roman" w:eastAsia="Times New Roman" w:hAnsi="Times New Roman" w:cs="Times New Roman"/>
                      <w:i/>
                      <w:iCs/>
                      <w:sz w:val="24"/>
                      <w:szCs w:val="24"/>
                    </w:rPr>
                    <w:t>Tepe</w:t>
                  </w:r>
                  <w:proofErr w:type="spellEnd"/>
                  <w:r w:rsidRPr="001A5AF2">
                    <w:rPr>
                      <w:rFonts w:ascii="Times New Roman" w:eastAsia="Times New Roman" w:hAnsi="Times New Roman" w:cs="Times New Roman"/>
                      <w:sz w:val="24"/>
                      <w:szCs w:val="24"/>
                    </w:rPr>
                    <w:t xml:space="preserve"> hill which is located on the west side of the area where the hills, between the plain and the Aegean Sea, ended. In this area around 4800 BC an ancient village was located. The people of this village were mainly </w:t>
                  </w:r>
                  <w:proofErr w:type="gramStart"/>
                  <w:r w:rsidRPr="001A5AF2">
                    <w:rPr>
                      <w:rFonts w:ascii="Times New Roman" w:eastAsia="Times New Roman" w:hAnsi="Times New Roman" w:cs="Times New Roman"/>
                      <w:sz w:val="24"/>
                      <w:szCs w:val="24"/>
                    </w:rPr>
                    <w:t>agriculturists,</w:t>
                  </w:r>
                  <w:proofErr w:type="gramEnd"/>
                  <w:r w:rsidRPr="001A5AF2">
                    <w:rPr>
                      <w:rFonts w:ascii="Times New Roman" w:eastAsia="Times New Roman" w:hAnsi="Times New Roman" w:cs="Times New Roman"/>
                      <w:sz w:val="24"/>
                      <w:szCs w:val="24"/>
                    </w:rPr>
                    <w:t xml:space="preserve"> they made decorated pottery and copper tools. During the end of the IV </w:t>
                  </w:r>
                  <w:proofErr w:type="spellStart"/>
                  <w:r w:rsidRPr="001A5AF2">
                    <w:rPr>
                      <w:rFonts w:ascii="Times New Roman" w:eastAsia="Times New Roman" w:hAnsi="Times New Roman" w:cs="Times New Roman"/>
                      <w:sz w:val="24"/>
                      <w:szCs w:val="24"/>
                    </w:rPr>
                    <w:t>millenium</w:t>
                  </w:r>
                  <w:proofErr w:type="spellEnd"/>
                  <w:r w:rsidRPr="001A5AF2">
                    <w:rPr>
                      <w:rFonts w:ascii="Times New Roman" w:eastAsia="Times New Roman" w:hAnsi="Times New Roman" w:cs="Times New Roman"/>
                      <w:sz w:val="24"/>
                      <w:szCs w:val="24"/>
                    </w:rPr>
                    <w:t xml:space="preserve"> new populations reached the area. They were goats and </w:t>
                  </w:r>
                  <w:proofErr w:type="spellStart"/>
                  <w:r w:rsidRPr="001A5AF2">
                    <w:rPr>
                      <w:rFonts w:ascii="Times New Roman" w:eastAsia="Times New Roman" w:hAnsi="Times New Roman" w:cs="Times New Roman"/>
                      <w:sz w:val="24"/>
                      <w:szCs w:val="24"/>
                    </w:rPr>
                    <w:t>sheeps</w:t>
                  </w:r>
                  <w:proofErr w:type="spellEnd"/>
                  <w:r w:rsidRPr="001A5AF2">
                    <w:rPr>
                      <w:rFonts w:ascii="Times New Roman" w:eastAsia="Times New Roman" w:hAnsi="Times New Roman" w:cs="Times New Roman"/>
                      <w:sz w:val="24"/>
                      <w:szCs w:val="24"/>
                    </w:rPr>
                    <w:t xml:space="preserve"> breeder and they already know the lead and the bronze. Around the 3000 BC these population created a new settlement on the top of a 30 meters high prominence created by the coast expansion due </w:t>
                  </w:r>
                  <w:r w:rsidRPr="001A5AF2">
                    <w:rPr>
                      <w:rFonts w:ascii="Times New Roman" w:eastAsia="Times New Roman" w:hAnsi="Times New Roman" w:cs="Times New Roman"/>
                      <w:sz w:val="24"/>
                      <w:szCs w:val="24"/>
                    </w:rPr>
                    <w:lastRenderedPageBreak/>
                    <w:t>to the sand transported by the rivers. This was the very early stage of the Troy culture.</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3924300"/>
                        <wp:effectExtent l="19050" t="0" r="0" b="0"/>
                        <wp:docPr id="7" name="Picture 7" descr="http://www.salimbeti.com/micenei/images/troy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limbeti.com/micenei/images/troy04.jpg"/>
                                <pic:cNvPicPr>
                                  <a:picLocks noChangeAspect="1" noChangeArrowheads="1"/>
                                </pic:cNvPicPr>
                              </pic:nvPicPr>
                              <pic:blipFill>
                                <a:blip r:embed="rId9" cstate="print"/>
                                <a:srcRect/>
                                <a:stretch>
                                  <a:fillRect/>
                                </a:stretch>
                              </pic:blipFill>
                              <pic:spPr bwMode="auto">
                                <a:xfrm>
                                  <a:off x="0" y="0"/>
                                  <a:ext cx="3810000" cy="3924300"/>
                                </a:xfrm>
                                <a:prstGeom prst="rect">
                                  <a:avLst/>
                                </a:prstGeom>
                                <a:noFill/>
                                <a:ln w="9525">
                                  <a:noFill/>
                                  <a:miter lim="800000"/>
                                  <a:headEnd/>
                                  <a:tailEnd/>
                                </a:ln>
                              </pic:spPr>
                            </pic:pic>
                          </a:graphicData>
                        </a:graphic>
                      </wp:inline>
                    </w:drawing>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b/>
                      <w:bCs/>
                      <w:sz w:val="24"/>
                      <w:szCs w:val="24"/>
                    </w:rPr>
                    <w:t xml:space="preserve">TROY I (Maritime </w:t>
                  </w:r>
                  <w:proofErr w:type="spellStart"/>
                  <w:r w:rsidRPr="001A5AF2">
                    <w:rPr>
                      <w:rFonts w:ascii="Times New Roman" w:eastAsia="Times New Roman" w:hAnsi="Times New Roman" w:cs="Times New Roman"/>
                      <w:b/>
                      <w:bCs/>
                      <w:sz w:val="24"/>
                      <w:szCs w:val="24"/>
                    </w:rPr>
                    <w:t>Troia</w:t>
                  </w:r>
                  <w:proofErr w:type="spellEnd"/>
                  <w:r w:rsidRPr="001A5AF2">
                    <w:rPr>
                      <w:rFonts w:ascii="Times New Roman" w:eastAsia="Times New Roman" w:hAnsi="Times New Roman" w:cs="Times New Roman"/>
                      <w:b/>
                      <w:bCs/>
                      <w:sz w:val="24"/>
                      <w:szCs w:val="24"/>
                    </w:rPr>
                    <w:t>-culture; about 3000 - 2600 BC)</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4725"/>
              <w:gridCol w:w="4146"/>
              <w:gridCol w:w="201"/>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2143125"/>
                        <wp:effectExtent l="19050" t="0" r="0" b="0"/>
                        <wp:docPr id="8" name="Picture 8" descr="http://www.salimbeti.com/micenei/images/troy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limbeti.com/micenei/images/troy05.jpg"/>
                                <pic:cNvPicPr>
                                  <a:picLocks noChangeAspect="1" noChangeArrowheads="1"/>
                                </pic:cNvPicPr>
                              </pic:nvPicPr>
                              <pic:blipFill>
                                <a:blip r:embed="rId1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The earliest settlement had a total of eleven building-phases (</w:t>
                  </w:r>
                  <w:proofErr w:type="spellStart"/>
                  <w:r w:rsidRPr="001A5AF2">
                    <w:rPr>
                      <w:rFonts w:ascii="Times New Roman" w:eastAsia="Times New Roman" w:hAnsi="Times New Roman" w:cs="Times New Roman"/>
                      <w:sz w:val="24"/>
                      <w:szCs w:val="24"/>
                    </w:rPr>
                    <w:t>Ia-Ik</w:t>
                  </w:r>
                  <w:proofErr w:type="spellEnd"/>
                  <w:r w:rsidRPr="001A5AF2">
                    <w:rPr>
                      <w:rFonts w:ascii="Times New Roman" w:eastAsia="Times New Roman" w:hAnsi="Times New Roman" w:cs="Times New Roman"/>
                      <w:sz w:val="24"/>
                      <w:szCs w:val="24"/>
                    </w:rPr>
                    <w:t xml:space="preserve">). It was an extremely small village, with rough stone circuit-walls with a </w:t>
                  </w:r>
                  <w:proofErr w:type="spellStart"/>
                  <w:r w:rsidRPr="001A5AF2">
                    <w:rPr>
                      <w:rFonts w:ascii="Times New Roman" w:eastAsia="Times New Roman" w:hAnsi="Times New Roman" w:cs="Times New Roman"/>
                      <w:sz w:val="24"/>
                      <w:szCs w:val="24"/>
                    </w:rPr>
                    <w:t>thickess</w:t>
                  </w:r>
                  <w:proofErr w:type="spellEnd"/>
                  <w:r w:rsidRPr="001A5AF2">
                    <w:rPr>
                      <w:rFonts w:ascii="Times New Roman" w:eastAsia="Times New Roman" w:hAnsi="Times New Roman" w:cs="Times New Roman"/>
                      <w:sz w:val="24"/>
                      <w:szCs w:val="24"/>
                    </w:rPr>
                    <w:t xml:space="preserve"> of 2.5 m </w:t>
                  </w:r>
                  <w:proofErr w:type="spellStart"/>
                  <w:r w:rsidRPr="001A5AF2">
                    <w:rPr>
                      <w:rFonts w:ascii="Times New Roman" w:eastAsia="Times New Roman" w:hAnsi="Times New Roman" w:cs="Times New Roman"/>
                      <w:sz w:val="24"/>
                      <w:szCs w:val="24"/>
                    </w:rPr>
                    <w:t>strenghened</w:t>
                  </w:r>
                  <w:proofErr w:type="spellEnd"/>
                  <w:r w:rsidRPr="001A5AF2">
                    <w:rPr>
                      <w:rFonts w:ascii="Times New Roman" w:eastAsia="Times New Roman" w:hAnsi="Times New Roman" w:cs="Times New Roman"/>
                      <w:sz w:val="24"/>
                      <w:szCs w:val="24"/>
                    </w:rPr>
                    <w:t xml:space="preserve"> up to 3 m in the later phase. These early walls already had the distinct batter (a receding slope of about 45 degrees) on its outer face constructed using </w:t>
                  </w:r>
                  <w:proofErr w:type="spellStart"/>
                  <w:r w:rsidRPr="001A5AF2">
                    <w:rPr>
                      <w:rFonts w:ascii="Times New Roman" w:eastAsia="Times New Roman" w:hAnsi="Times New Roman" w:cs="Times New Roman"/>
                      <w:sz w:val="24"/>
                      <w:szCs w:val="24"/>
                    </w:rPr>
                    <w:t>unworked</w:t>
                  </w:r>
                  <w:proofErr w:type="spellEnd"/>
                  <w:r w:rsidRPr="001A5AF2">
                    <w:rPr>
                      <w:rFonts w:ascii="Times New Roman" w:eastAsia="Times New Roman" w:hAnsi="Times New Roman" w:cs="Times New Roman"/>
                      <w:sz w:val="24"/>
                      <w:szCs w:val="24"/>
                    </w:rPr>
                    <w:t xml:space="preserve"> limestone mortared together with </w:t>
                  </w:r>
                  <w:proofErr w:type="gramStart"/>
                  <w:r w:rsidRPr="001A5AF2">
                    <w:rPr>
                      <w:rFonts w:ascii="Times New Roman" w:eastAsia="Times New Roman" w:hAnsi="Times New Roman" w:cs="Times New Roman"/>
                      <w:sz w:val="24"/>
                      <w:szCs w:val="24"/>
                    </w:rPr>
                    <w:t>clay,</w:t>
                  </w:r>
                  <w:proofErr w:type="gramEnd"/>
                  <w:r w:rsidRPr="001A5AF2">
                    <w:rPr>
                      <w:rFonts w:ascii="Times New Roman" w:eastAsia="Times New Roman" w:hAnsi="Times New Roman" w:cs="Times New Roman"/>
                      <w:sz w:val="24"/>
                      <w:szCs w:val="24"/>
                    </w:rPr>
                    <w:t xml:space="preserve"> there is also evidence of a vertical parapet made of sun-dried mud-brick crowned this sloping wall. This vertical parapet was plastered in order to prevent its deterioration, besides this smooth </w:t>
                  </w:r>
                  <w:proofErr w:type="spellStart"/>
                  <w:r w:rsidRPr="001A5AF2">
                    <w:rPr>
                      <w:rFonts w:ascii="Times New Roman" w:eastAsia="Times New Roman" w:hAnsi="Times New Roman" w:cs="Times New Roman"/>
                      <w:sz w:val="24"/>
                      <w:szCs w:val="24"/>
                    </w:rPr>
                    <w:t>sorface</w:t>
                  </w:r>
                  <w:proofErr w:type="spellEnd"/>
                  <w:r w:rsidRPr="001A5AF2">
                    <w:rPr>
                      <w:rFonts w:ascii="Times New Roman" w:eastAsia="Times New Roman" w:hAnsi="Times New Roman" w:cs="Times New Roman"/>
                      <w:sz w:val="24"/>
                      <w:szCs w:val="24"/>
                    </w:rPr>
                    <w:t xml:space="preserve"> would have been not so easy to climb by the enemy forces. At least two entranceways allowed access from the landward side. The south gate, with four-cornered bastions, is one of the earliest </w:t>
                  </w:r>
                  <w:proofErr w:type="gramStart"/>
                  <w:r w:rsidRPr="001A5AF2">
                    <w:rPr>
                      <w:rFonts w:ascii="Times New Roman" w:eastAsia="Times New Roman" w:hAnsi="Times New Roman" w:cs="Times New Roman"/>
                      <w:sz w:val="24"/>
                      <w:szCs w:val="24"/>
                    </w:rPr>
                    <w:t>gateway</w:t>
                  </w:r>
                  <w:proofErr w:type="gramEnd"/>
                  <w:r w:rsidRPr="001A5AF2">
                    <w:rPr>
                      <w:rFonts w:ascii="Times New Roman" w:eastAsia="Times New Roman" w:hAnsi="Times New Roman" w:cs="Times New Roman"/>
                      <w:sz w:val="24"/>
                      <w:szCs w:val="24"/>
                    </w:rPr>
                    <w:t xml:space="preserve"> in Anatolia. The base of the bastions was composed of large stones that become progressively smaller, the structure itself becoming distinctly narrower as it gains height.</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5847"/>
              <w:gridCol w:w="3225"/>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In front of the bastion stood at least one stele with relief decoration showing the upper half of a human figure possibly holding a weapon. The tradition of such </w:t>
                  </w:r>
                  <w:proofErr w:type="spellStart"/>
                  <w:r w:rsidRPr="001A5AF2">
                    <w:rPr>
                      <w:rFonts w:ascii="Times New Roman" w:eastAsia="Times New Roman" w:hAnsi="Times New Roman" w:cs="Times New Roman"/>
                      <w:sz w:val="24"/>
                      <w:szCs w:val="24"/>
                    </w:rPr>
                    <w:t>stelae</w:t>
                  </w:r>
                  <w:proofErr w:type="spellEnd"/>
                  <w:r w:rsidRPr="001A5AF2">
                    <w:rPr>
                      <w:rFonts w:ascii="Times New Roman" w:eastAsia="Times New Roman" w:hAnsi="Times New Roman" w:cs="Times New Roman"/>
                      <w:sz w:val="24"/>
                      <w:szCs w:val="24"/>
                    </w:rPr>
                    <w:t xml:space="preserve"> seems to live on at Troy for centuries: a good 1000 years later such stone </w:t>
                  </w:r>
                  <w:proofErr w:type="spellStart"/>
                  <w:r w:rsidRPr="001A5AF2">
                    <w:rPr>
                      <w:rFonts w:ascii="Times New Roman" w:eastAsia="Times New Roman" w:hAnsi="Times New Roman" w:cs="Times New Roman"/>
                      <w:sz w:val="24"/>
                      <w:szCs w:val="24"/>
                    </w:rPr>
                    <w:t>stelae</w:t>
                  </w:r>
                  <w:proofErr w:type="spellEnd"/>
                  <w:r w:rsidRPr="001A5AF2">
                    <w:rPr>
                      <w:rFonts w:ascii="Times New Roman" w:eastAsia="Times New Roman" w:hAnsi="Times New Roman" w:cs="Times New Roman"/>
                      <w:sz w:val="24"/>
                      <w:szCs w:val="24"/>
                    </w:rPr>
                    <w:t xml:space="preserve"> re-appear in front of the south gate of Troy VI (see bellow section dedicated to Troy VI).</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0" cy="1590675"/>
                        <wp:effectExtent l="19050" t="0" r="0" b="0"/>
                        <wp:docPr id="9" name="Picture 9" descr="http://www.salimbeti.com/micenei/images/troy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limbeti.com/micenei/images/troy06.jpg"/>
                                <pic:cNvPicPr>
                                  <a:picLocks noChangeAspect="1" noChangeArrowheads="1"/>
                                </pic:cNvPicPr>
                              </pic:nvPicPr>
                              <pic:blipFill>
                                <a:blip r:embed="rId11" cstate="print"/>
                                <a:srcRect/>
                                <a:stretch>
                                  <a:fillRect/>
                                </a:stretch>
                              </pic:blipFill>
                              <pic:spPr bwMode="auto">
                                <a:xfrm>
                                  <a:off x="0" y="0"/>
                                  <a:ext cx="1905000" cy="1590675"/>
                                </a:xfrm>
                                <a:prstGeom prst="rect">
                                  <a:avLst/>
                                </a:prstGeom>
                                <a:noFill/>
                                <a:ln w="9525">
                                  <a:noFill/>
                                  <a:miter lim="800000"/>
                                  <a:headEnd/>
                                  <a:tailEnd/>
                                </a:ln>
                              </pic:spPr>
                            </pic:pic>
                          </a:graphicData>
                        </a:graphic>
                      </wp:inline>
                    </w:drawing>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5280"/>
              <w:gridCol w:w="4800"/>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2571750"/>
                        <wp:effectExtent l="19050" t="0" r="0" b="0"/>
                        <wp:docPr id="10" name="Picture 10" descr="http://www.salimbeti.com/micenei/images/troy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limbeti.com/micenei/images/troy07.jpg"/>
                                <pic:cNvPicPr>
                                  <a:picLocks noChangeAspect="1" noChangeArrowheads="1"/>
                                </pic:cNvPicPr>
                              </pic:nvPicPr>
                              <pic:blipFill>
                                <a:blip r:embed="rId12" cstate="print"/>
                                <a:srcRect/>
                                <a:stretch>
                                  <a:fillRect/>
                                </a:stretch>
                              </pic:blipFill>
                              <pic:spPr bwMode="auto">
                                <a:xfrm>
                                  <a:off x="0" y="0"/>
                                  <a:ext cx="3810000" cy="2571750"/>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I: East side of the tower at the south gate</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38525" cy="2571750"/>
                        <wp:effectExtent l="19050" t="0" r="9525" b="0"/>
                        <wp:docPr id="11" name="Picture 11" descr="http://www.salimbeti.com/micenei/images/tro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limbeti.com/micenei/images/troy08.jpg"/>
                                <pic:cNvPicPr>
                                  <a:picLocks noChangeAspect="1" noChangeArrowheads="1"/>
                                </pic:cNvPicPr>
                              </pic:nvPicPr>
                              <pic:blipFill>
                                <a:blip r:embed="rId13" cstate="print"/>
                                <a:srcRect/>
                                <a:stretch>
                                  <a:fillRect/>
                                </a:stretch>
                              </pic:blipFill>
                              <pic:spPr bwMode="auto">
                                <a:xfrm>
                                  <a:off x="0" y="0"/>
                                  <a:ext cx="3438525" cy="2571750"/>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 xml:space="preserve">Troy I: south gate reconstruction with </w:t>
                  </w:r>
                  <w:proofErr w:type="spellStart"/>
                  <w:r w:rsidRPr="001A5AF2">
                    <w:rPr>
                      <w:rFonts w:ascii="Times New Roman" w:eastAsia="Times New Roman" w:hAnsi="Times New Roman" w:cs="Times New Roman"/>
                      <w:b/>
                      <w:bCs/>
                      <w:sz w:val="24"/>
                      <w:szCs w:val="24"/>
                    </w:rPr>
                    <w:t>mudbrick</w:t>
                  </w:r>
                  <w:proofErr w:type="spellEnd"/>
                  <w:r w:rsidRPr="001A5AF2">
                    <w:rPr>
                      <w:rFonts w:ascii="Times New Roman" w:eastAsia="Times New Roman" w:hAnsi="Times New Roman" w:cs="Times New Roman"/>
                      <w:b/>
                      <w:bCs/>
                      <w:sz w:val="24"/>
                      <w:szCs w:val="24"/>
                    </w:rPr>
                    <w:t xml:space="preserve"> upper structure</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4725"/>
              <w:gridCol w:w="4347"/>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3362325"/>
                        <wp:effectExtent l="19050" t="0" r="0" b="0"/>
                        <wp:docPr id="12" name="Picture 12" descr="http://www.salimbeti.com/micenei/images/troy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limbeti.com/micenei/images/troy09.jpg"/>
                                <pic:cNvPicPr>
                                  <a:picLocks noChangeAspect="1" noChangeArrowheads="1"/>
                                </pic:cNvPicPr>
                              </pic:nvPicPr>
                              <pic:blipFill>
                                <a:blip r:embed="rId14" cstate="print"/>
                                <a:srcRect/>
                                <a:stretch>
                                  <a:fillRect/>
                                </a:stretch>
                              </pic:blipFill>
                              <pic:spPr bwMode="auto">
                                <a:xfrm>
                                  <a:off x="0" y="0"/>
                                  <a:ext cx="2857500" cy="3362325"/>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I: Stone foundation of one long-house</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During the first three years of excavation </w:t>
                  </w:r>
                  <w:r w:rsidRPr="001A5AF2">
                    <w:rPr>
                      <w:rFonts w:ascii="Times New Roman" w:eastAsia="Times New Roman" w:hAnsi="Times New Roman" w:cs="Times New Roman"/>
                      <w:b/>
                      <w:bCs/>
                      <w:sz w:val="24"/>
                      <w:szCs w:val="24"/>
                    </w:rPr>
                    <w:t>Schliemann</w:t>
                  </w:r>
                  <w:r w:rsidRPr="001A5AF2">
                    <w:rPr>
                      <w:rFonts w:ascii="Times New Roman" w:eastAsia="Times New Roman" w:hAnsi="Times New Roman" w:cs="Times New Roman"/>
                      <w:sz w:val="24"/>
                      <w:szCs w:val="24"/>
                    </w:rPr>
                    <w:t xml:space="preserve"> had a deep North-South trench, forty </w:t>
                  </w:r>
                  <w:proofErr w:type="spellStart"/>
                  <w:r w:rsidRPr="001A5AF2">
                    <w:rPr>
                      <w:rFonts w:ascii="Times New Roman" w:eastAsia="Times New Roman" w:hAnsi="Times New Roman" w:cs="Times New Roman"/>
                      <w:sz w:val="24"/>
                      <w:szCs w:val="24"/>
                    </w:rPr>
                    <w:t>metres</w:t>
                  </w:r>
                  <w:proofErr w:type="spellEnd"/>
                  <w:r w:rsidRPr="001A5AF2">
                    <w:rPr>
                      <w:rFonts w:ascii="Times New Roman" w:eastAsia="Times New Roman" w:hAnsi="Times New Roman" w:cs="Times New Roman"/>
                      <w:sz w:val="24"/>
                      <w:szCs w:val="24"/>
                    </w:rPr>
                    <w:t xml:space="preserve"> wide and seventeen </w:t>
                  </w:r>
                  <w:proofErr w:type="spellStart"/>
                  <w:r w:rsidRPr="001A5AF2">
                    <w:rPr>
                      <w:rFonts w:ascii="Times New Roman" w:eastAsia="Times New Roman" w:hAnsi="Times New Roman" w:cs="Times New Roman"/>
                      <w:sz w:val="24"/>
                      <w:szCs w:val="24"/>
                    </w:rPr>
                    <w:t>metres</w:t>
                  </w:r>
                  <w:proofErr w:type="spellEnd"/>
                  <w:r w:rsidRPr="001A5AF2">
                    <w:rPr>
                      <w:rFonts w:ascii="Times New Roman" w:eastAsia="Times New Roman" w:hAnsi="Times New Roman" w:cs="Times New Roman"/>
                      <w:sz w:val="24"/>
                      <w:szCs w:val="24"/>
                    </w:rPr>
                    <w:t xml:space="preserve"> deep, dug through the centre of the mound. It was conceived as a test-trench, reaching down to bedrock, by means of which </w:t>
                  </w:r>
                  <w:proofErr w:type="spellStart"/>
                  <w:r w:rsidRPr="001A5AF2">
                    <w:rPr>
                      <w:rFonts w:ascii="Times New Roman" w:eastAsia="Times New Roman" w:hAnsi="Times New Roman" w:cs="Times New Roman"/>
                      <w:b/>
                      <w:bCs/>
                      <w:sz w:val="24"/>
                      <w:szCs w:val="24"/>
                    </w:rPr>
                    <w:t>Schliemann</w:t>
                  </w:r>
                  <w:r w:rsidRPr="001A5AF2">
                    <w:rPr>
                      <w:rFonts w:ascii="Times New Roman" w:eastAsia="Times New Roman" w:hAnsi="Times New Roman" w:cs="Times New Roman"/>
                      <w:sz w:val="24"/>
                      <w:szCs w:val="24"/>
                    </w:rPr>
                    <w:t>hoped</w:t>
                  </w:r>
                  <w:proofErr w:type="spellEnd"/>
                  <w:r w:rsidRPr="001A5AF2">
                    <w:rPr>
                      <w:rFonts w:ascii="Times New Roman" w:eastAsia="Times New Roman" w:hAnsi="Times New Roman" w:cs="Times New Roman"/>
                      <w:sz w:val="24"/>
                      <w:szCs w:val="24"/>
                    </w:rPr>
                    <w:t xml:space="preserve"> to find at what depth "</w:t>
                  </w:r>
                  <w:proofErr w:type="spellStart"/>
                  <w:r w:rsidRPr="001A5AF2">
                    <w:rPr>
                      <w:rFonts w:ascii="Times New Roman" w:eastAsia="Times New Roman" w:hAnsi="Times New Roman" w:cs="Times New Roman"/>
                      <w:sz w:val="24"/>
                      <w:szCs w:val="24"/>
                    </w:rPr>
                    <w:t>Priam's</w:t>
                  </w:r>
                  <w:proofErr w:type="spellEnd"/>
                  <w:r w:rsidRPr="001A5AF2">
                    <w:rPr>
                      <w:rFonts w:ascii="Times New Roman" w:eastAsia="Times New Roman" w:hAnsi="Times New Roman" w:cs="Times New Roman"/>
                      <w:sz w:val="24"/>
                      <w:szCs w:val="24"/>
                    </w:rPr>
                    <w:t xml:space="preserve"> Citadel" lay. </w:t>
                  </w:r>
                  <w:proofErr w:type="spellStart"/>
                  <w:r w:rsidRPr="001A5AF2">
                    <w:rPr>
                      <w:rFonts w:ascii="Times New Roman" w:eastAsia="Times New Roman" w:hAnsi="Times New Roman" w:cs="Times New Roman"/>
                      <w:sz w:val="24"/>
                      <w:szCs w:val="24"/>
                    </w:rPr>
                    <w:t>Unfortunatelly</w:t>
                  </w:r>
                  <w:proofErr w:type="spellEnd"/>
                  <w:r w:rsidRPr="001A5AF2">
                    <w:rPr>
                      <w:rFonts w:ascii="Times New Roman" w:eastAsia="Times New Roman" w:hAnsi="Times New Roman" w:cs="Times New Roman"/>
                      <w:sz w:val="24"/>
                      <w:szCs w:val="24"/>
                    </w:rPr>
                    <w:t xml:space="preserve"> in the course of </w:t>
                  </w:r>
                  <w:proofErr w:type="gramStart"/>
                  <w:r w:rsidRPr="001A5AF2">
                    <w:rPr>
                      <w:rFonts w:ascii="Times New Roman" w:eastAsia="Times New Roman" w:hAnsi="Times New Roman" w:cs="Times New Roman"/>
                      <w:sz w:val="24"/>
                      <w:szCs w:val="24"/>
                    </w:rPr>
                    <w:t>this</w:t>
                  </w:r>
                  <w:proofErr w:type="gramEnd"/>
                  <w:r w:rsidRPr="001A5AF2">
                    <w:rPr>
                      <w:rFonts w:ascii="Times New Roman" w:eastAsia="Times New Roman" w:hAnsi="Times New Roman" w:cs="Times New Roman"/>
                      <w:sz w:val="24"/>
                      <w:szCs w:val="24"/>
                    </w:rPr>
                    <w:t xml:space="preserve"> operation important building-remains from overlying layers were partially or wholly destroyed. At the bottom of the trench </w:t>
                  </w:r>
                  <w:proofErr w:type="spellStart"/>
                  <w:r w:rsidRPr="001A5AF2">
                    <w:rPr>
                      <w:rFonts w:ascii="Times New Roman" w:eastAsia="Times New Roman" w:hAnsi="Times New Roman" w:cs="Times New Roman"/>
                      <w:b/>
                      <w:bCs/>
                      <w:sz w:val="24"/>
                      <w:szCs w:val="24"/>
                    </w:rPr>
                    <w:t>Schliemmann</w:t>
                  </w:r>
                  <w:proofErr w:type="spellEnd"/>
                  <w:r w:rsidRPr="001A5AF2">
                    <w:rPr>
                      <w:rFonts w:ascii="Times New Roman" w:eastAsia="Times New Roman" w:hAnsi="Times New Roman" w:cs="Times New Roman"/>
                      <w:sz w:val="24"/>
                      <w:szCs w:val="24"/>
                    </w:rPr>
                    <w:t xml:space="preserve"> found remains of walls belonging to the Early </w:t>
                  </w:r>
                  <w:proofErr w:type="spellStart"/>
                  <w:r w:rsidRPr="001A5AF2">
                    <w:rPr>
                      <w:rFonts w:ascii="Times New Roman" w:eastAsia="Times New Roman" w:hAnsi="Times New Roman" w:cs="Times New Roman"/>
                      <w:sz w:val="24"/>
                      <w:szCs w:val="24"/>
                    </w:rPr>
                    <w:t>Troa</w:t>
                  </w:r>
                  <w:proofErr w:type="spellEnd"/>
                  <w:r w:rsidRPr="001A5AF2">
                    <w:rPr>
                      <w:rFonts w:ascii="Times New Roman" w:eastAsia="Times New Roman" w:hAnsi="Times New Roman" w:cs="Times New Roman"/>
                      <w:sz w:val="24"/>
                      <w:szCs w:val="24"/>
                    </w:rPr>
                    <w:t xml:space="preserve"> I period. These walls were made of sun-dried mud-bricks containing straw and resting on a foundation of stones. They were part of a series of close-set long houses among which House 102 is conspicuous for its size (18.75m by 7m) and form. Some of these elongate houses had porches. The roofs, of which nothing survives, were flat and covered with mud. In the larger house two separate infant burials were discovered just beneath the floor, one an inhumation in a shallow pit covered by a flat stone, the other an interment in a broken ceramic urn. Four graves of the same kind were exposed in the open space immediately north of the house, and the </w:t>
                  </w:r>
                  <w:r w:rsidRPr="001A5AF2">
                    <w:rPr>
                      <w:rFonts w:ascii="Times New Roman" w:eastAsia="Times New Roman" w:hAnsi="Times New Roman" w:cs="Times New Roman"/>
                      <w:sz w:val="24"/>
                      <w:szCs w:val="24"/>
                    </w:rPr>
                    <w:lastRenderedPageBreak/>
                    <w:t>six skeletons found have all proved to be newborn babies, proving the rate of infant mortality was relatively high in early Troy.</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3741"/>
              <w:gridCol w:w="186"/>
              <w:gridCol w:w="5145"/>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Pottery was handmade and generally in monochrome black or grey-green, even if decorated vase with zigzag or waves like motifs were also present. Spindle whorls, loom weights, and bone and copper </w:t>
                  </w:r>
                  <w:proofErr w:type="spellStart"/>
                  <w:r w:rsidRPr="001A5AF2">
                    <w:rPr>
                      <w:rFonts w:ascii="Times New Roman" w:eastAsia="Times New Roman" w:hAnsi="Times New Roman" w:cs="Times New Roman"/>
                      <w:sz w:val="24"/>
                      <w:szCs w:val="24"/>
                    </w:rPr>
                    <w:t>needels</w:t>
                  </w:r>
                  <w:proofErr w:type="spellEnd"/>
                  <w:r w:rsidRPr="001A5AF2">
                    <w:rPr>
                      <w:rFonts w:ascii="Times New Roman" w:eastAsia="Times New Roman" w:hAnsi="Times New Roman" w:cs="Times New Roman"/>
                      <w:sz w:val="24"/>
                      <w:szCs w:val="24"/>
                    </w:rPr>
                    <w:t xml:space="preserve"> of various sizes indicate that these people were familiar with weaving. Stone beads and ornaments, bone and stone idols, and the incised decoration encountered on backed clay pottery appear to have been their only contact with </w:t>
                  </w:r>
                  <w:proofErr w:type="spellStart"/>
                  <w:r w:rsidRPr="001A5AF2">
                    <w:rPr>
                      <w:rFonts w:ascii="Times New Roman" w:eastAsia="Times New Roman" w:hAnsi="Times New Roman" w:cs="Times New Roman"/>
                      <w:sz w:val="24"/>
                      <w:szCs w:val="24"/>
                    </w:rPr>
                    <w:t>moulded</w:t>
                  </w:r>
                  <w:proofErr w:type="spellEnd"/>
                  <w:r w:rsidRPr="001A5AF2">
                    <w:rPr>
                      <w:rFonts w:ascii="Times New Roman" w:eastAsia="Times New Roman" w:hAnsi="Times New Roman" w:cs="Times New Roman"/>
                      <w:sz w:val="24"/>
                      <w:szCs w:val="24"/>
                    </w:rPr>
                    <w:t xml:space="preserve"> art. A limestone relief of a human face is regarded as being the oldest example of sculpture encountered in the area so far. Weapons and tools were made from obsidian or flint or from raw copper or lead.</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24200" cy="2381250"/>
                        <wp:effectExtent l="19050" t="0" r="0" b="0"/>
                        <wp:docPr id="13" name="Picture 13" descr="http://www.salimbeti.com/micenei/images/tro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alimbeti.com/micenei/images/troy11.jpg"/>
                                <pic:cNvPicPr>
                                  <a:picLocks noChangeAspect="1" noChangeArrowheads="1"/>
                                </pic:cNvPicPr>
                              </pic:nvPicPr>
                              <pic:blipFill>
                                <a:blip r:embed="rId15" cstate="print"/>
                                <a:srcRect/>
                                <a:stretch>
                                  <a:fillRect/>
                                </a:stretch>
                              </pic:blipFill>
                              <pic:spPr bwMode="auto">
                                <a:xfrm>
                                  <a:off x="0" y="0"/>
                                  <a:ext cx="3124200" cy="2381250"/>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I pottery</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5475"/>
              <w:gridCol w:w="3396"/>
              <w:gridCol w:w="201"/>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33750" cy="3171825"/>
                        <wp:effectExtent l="19050" t="0" r="0" b="0"/>
                        <wp:docPr id="14" name="Picture 14" descr="http://www.salimbeti.com/micenei/images/tro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alimbeti.com/micenei/images/troy10.jpg"/>
                                <pic:cNvPicPr>
                                  <a:picLocks noChangeAspect="1" noChangeArrowheads="1"/>
                                </pic:cNvPicPr>
                              </pic:nvPicPr>
                              <pic:blipFill>
                                <a:blip r:embed="rId16" cstate="print"/>
                                <a:srcRect/>
                                <a:stretch>
                                  <a:fillRect/>
                                </a:stretch>
                              </pic:blipFill>
                              <pic:spPr bwMode="auto">
                                <a:xfrm>
                                  <a:off x="0" y="0"/>
                                  <a:ext cx="3333750" cy="3171825"/>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 xml:space="preserve">Troy I (Copyright by </w:t>
                  </w:r>
                  <w:proofErr w:type="spellStart"/>
                  <w:r w:rsidRPr="001A5AF2">
                    <w:rPr>
                      <w:rFonts w:ascii="Times New Roman" w:eastAsia="Times New Roman" w:hAnsi="Times New Roman" w:cs="Times New Roman"/>
                      <w:b/>
                      <w:bCs/>
                      <w:sz w:val="24"/>
                      <w:szCs w:val="24"/>
                    </w:rPr>
                    <w:t>Christoph</w:t>
                  </w:r>
                  <w:proofErr w:type="spellEnd"/>
                  <w:r w:rsidRPr="001A5AF2">
                    <w:rPr>
                      <w:rFonts w:ascii="Times New Roman" w:eastAsia="Times New Roman" w:hAnsi="Times New Roman" w:cs="Times New Roman"/>
                      <w:b/>
                      <w:bCs/>
                      <w:sz w:val="24"/>
                      <w:szCs w:val="24"/>
                    </w:rPr>
                    <w:t xml:space="preserve"> </w:t>
                  </w:r>
                  <w:proofErr w:type="spellStart"/>
                  <w:r w:rsidRPr="001A5AF2">
                    <w:rPr>
                      <w:rFonts w:ascii="Times New Roman" w:eastAsia="Times New Roman" w:hAnsi="Times New Roman" w:cs="Times New Roman"/>
                      <w:b/>
                      <w:bCs/>
                      <w:sz w:val="24"/>
                      <w:szCs w:val="24"/>
                    </w:rPr>
                    <w:t>Haussner</w:t>
                  </w:r>
                  <w:proofErr w:type="spellEnd"/>
                  <w:r w:rsidRPr="001A5AF2">
                    <w:rPr>
                      <w:rFonts w:ascii="Times New Roman" w:eastAsia="Times New Roman" w:hAnsi="Times New Roman" w:cs="Times New Roman"/>
                      <w:b/>
                      <w:bCs/>
                      <w:sz w:val="24"/>
                      <w:szCs w:val="24"/>
                    </w:rPr>
                    <w:t xml:space="preserve"> Munich)</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The lifestyle of the early Trojans was mainly based on </w:t>
                  </w:r>
                  <w:proofErr w:type="spellStart"/>
                  <w:r w:rsidRPr="001A5AF2">
                    <w:rPr>
                      <w:rFonts w:ascii="Times New Roman" w:eastAsia="Times New Roman" w:hAnsi="Times New Roman" w:cs="Times New Roman"/>
                      <w:sz w:val="24"/>
                      <w:szCs w:val="24"/>
                    </w:rPr>
                    <w:t>agricolture</w:t>
                  </w:r>
                  <w:proofErr w:type="spellEnd"/>
                  <w:r w:rsidRPr="001A5AF2">
                    <w:rPr>
                      <w:rFonts w:ascii="Times New Roman" w:eastAsia="Times New Roman" w:hAnsi="Times New Roman" w:cs="Times New Roman"/>
                      <w:sz w:val="24"/>
                      <w:szCs w:val="24"/>
                    </w:rPr>
                    <w:t xml:space="preserve">, stockbreeding and fishing but also hunting to a lesser degree. The diet was various based on beef meat, pork, sheep and goat meat but they also ate </w:t>
                  </w:r>
                  <w:proofErr w:type="spellStart"/>
                  <w:r w:rsidRPr="001A5AF2">
                    <w:rPr>
                      <w:rFonts w:ascii="Times New Roman" w:eastAsia="Times New Roman" w:hAnsi="Times New Roman" w:cs="Times New Roman"/>
                      <w:sz w:val="24"/>
                      <w:szCs w:val="24"/>
                    </w:rPr>
                    <w:t>rabits</w:t>
                  </w:r>
                  <w:proofErr w:type="spellEnd"/>
                  <w:r w:rsidRPr="001A5AF2">
                    <w:rPr>
                      <w:rFonts w:ascii="Times New Roman" w:eastAsia="Times New Roman" w:hAnsi="Times New Roman" w:cs="Times New Roman"/>
                      <w:sz w:val="24"/>
                      <w:szCs w:val="24"/>
                    </w:rPr>
                    <w:t xml:space="preserve">, fawns, boars and wild birds. The early Troy population planted fields with spelt, barley, peas, lentils, chick-peas and broad-beans. For what </w:t>
                  </w:r>
                  <w:proofErr w:type="spellStart"/>
                  <w:r w:rsidRPr="001A5AF2">
                    <w:rPr>
                      <w:rFonts w:ascii="Times New Roman" w:eastAsia="Times New Roman" w:hAnsi="Times New Roman" w:cs="Times New Roman"/>
                      <w:sz w:val="24"/>
                      <w:szCs w:val="24"/>
                    </w:rPr>
                    <w:t>concer</w:t>
                  </w:r>
                  <w:proofErr w:type="spellEnd"/>
                  <w:r w:rsidRPr="001A5AF2">
                    <w:rPr>
                      <w:rFonts w:ascii="Times New Roman" w:eastAsia="Times New Roman" w:hAnsi="Times New Roman" w:cs="Times New Roman"/>
                      <w:sz w:val="24"/>
                      <w:szCs w:val="24"/>
                    </w:rPr>
                    <w:t xml:space="preserve"> the Sea food the people of Troy I ate </w:t>
                  </w:r>
                  <w:proofErr w:type="spellStart"/>
                  <w:r w:rsidRPr="001A5AF2">
                    <w:rPr>
                      <w:rFonts w:ascii="Times New Roman" w:eastAsia="Times New Roman" w:hAnsi="Times New Roman" w:cs="Times New Roman"/>
                      <w:sz w:val="24"/>
                      <w:szCs w:val="24"/>
                    </w:rPr>
                    <w:t>molluscs</w:t>
                  </w:r>
                  <w:proofErr w:type="spellEnd"/>
                  <w:r w:rsidRPr="001A5AF2">
                    <w:rPr>
                      <w:rFonts w:ascii="Times New Roman" w:eastAsia="Times New Roman" w:hAnsi="Times New Roman" w:cs="Times New Roman"/>
                      <w:sz w:val="24"/>
                      <w:szCs w:val="24"/>
                    </w:rPr>
                    <w:t xml:space="preserve">, oysters, small fishes but also big ones like tunas or dolphins. The main means of transport were the small ships and if the chariots were already present these would have used </w:t>
                  </w:r>
                  <w:proofErr w:type="spellStart"/>
                  <w:r w:rsidRPr="001A5AF2">
                    <w:rPr>
                      <w:rFonts w:ascii="Times New Roman" w:eastAsia="Times New Roman" w:hAnsi="Times New Roman" w:cs="Times New Roman"/>
                      <w:sz w:val="24"/>
                      <w:szCs w:val="24"/>
                    </w:rPr>
                    <w:t>oxes</w:t>
                  </w:r>
                  <w:proofErr w:type="spellEnd"/>
                  <w:r w:rsidRPr="001A5AF2">
                    <w:rPr>
                      <w:rFonts w:ascii="Times New Roman" w:eastAsia="Times New Roman" w:hAnsi="Times New Roman" w:cs="Times New Roman"/>
                      <w:sz w:val="24"/>
                      <w:szCs w:val="24"/>
                    </w:rPr>
                    <w:t xml:space="preserve"> being the horses not yet present in the area. The Troy I culture has a distribution covering the coastal regions of </w:t>
                  </w:r>
                  <w:r w:rsidRPr="001A5AF2">
                    <w:rPr>
                      <w:rFonts w:ascii="Times New Roman" w:eastAsia="Times New Roman" w:hAnsi="Times New Roman" w:cs="Times New Roman"/>
                      <w:sz w:val="24"/>
                      <w:szCs w:val="24"/>
                    </w:rPr>
                    <w:lastRenderedPageBreak/>
                    <w:t>the northern Aegean and Sea of Marmara. Trade and cultural connections are attested far into the Mediterranean, Europe and Anatolia. Archaeologists believed that probably the Troy I settlement ended with a fire.</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b/>
                      <w:bCs/>
                      <w:sz w:val="24"/>
                      <w:szCs w:val="24"/>
                    </w:rPr>
                    <w:t xml:space="preserve">TROY II (Maritime </w:t>
                  </w:r>
                  <w:proofErr w:type="spellStart"/>
                  <w:r w:rsidRPr="001A5AF2">
                    <w:rPr>
                      <w:rFonts w:ascii="Times New Roman" w:eastAsia="Times New Roman" w:hAnsi="Times New Roman" w:cs="Times New Roman"/>
                      <w:b/>
                      <w:bCs/>
                      <w:sz w:val="24"/>
                      <w:szCs w:val="24"/>
                    </w:rPr>
                    <w:t>Troia</w:t>
                  </w:r>
                  <w:proofErr w:type="spellEnd"/>
                  <w:r w:rsidRPr="001A5AF2">
                    <w:rPr>
                      <w:rFonts w:ascii="Times New Roman" w:eastAsia="Times New Roman" w:hAnsi="Times New Roman" w:cs="Times New Roman"/>
                      <w:b/>
                      <w:bCs/>
                      <w:sz w:val="24"/>
                      <w:szCs w:val="24"/>
                    </w:rPr>
                    <w:t>-culture; about 2600 - 2400 BC)</w:t>
                  </w:r>
                  <w:r w:rsidRPr="001A5AF2">
                    <w:rPr>
                      <w:rFonts w:ascii="Times New Roman" w:eastAsia="Times New Roman" w:hAnsi="Times New Roman" w:cs="Times New Roman"/>
                      <w:sz w:val="24"/>
                      <w:szCs w:val="24"/>
                    </w:rPr>
                    <w:t>.</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3975"/>
              <w:gridCol w:w="5097"/>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2057400"/>
                        <wp:effectExtent l="19050" t="0" r="0" b="0"/>
                        <wp:docPr id="15" name="Picture 15" descr="http://www.salimbeti.com/micenei/images/troy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alimbeti.com/micenei/images/troytop01.jpg"/>
                                <pic:cNvPicPr>
                                  <a:picLocks noChangeAspect="1" noChangeArrowheads="1"/>
                                </pic:cNvPicPr>
                              </pic:nvPicPr>
                              <pic:blipFill>
                                <a:blip r:embed="rId4" cstate="print"/>
                                <a:srcRect/>
                                <a:stretch>
                                  <a:fillRect/>
                                </a:stretch>
                              </pic:blipFill>
                              <pic:spPr bwMode="auto">
                                <a:xfrm>
                                  <a:off x="0" y="0"/>
                                  <a:ext cx="2381250" cy="2057400"/>
                                </a:xfrm>
                                <a:prstGeom prst="rect">
                                  <a:avLst/>
                                </a:prstGeom>
                                <a:noFill/>
                                <a:ln w="9525">
                                  <a:noFill/>
                                  <a:miter lim="800000"/>
                                  <a:headEnd/>
                                  <a:tailEnd/>
                                </a:ln>
                              </pic:spPr>
                            </pic:pic>
                          </a:graphicData>
                        </a:graphic>
                      </wp:inline>
                    </w:drawing>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Although Troy I was destroyed catastrophically, there was no break in the time sequence or any change in the culture between the two settlements. On the contrary, the culture of Troy I continued to develop in Troy II. This second town was the seat of an important prince or king, Troy II was solidly planned and strongly built on an area of no more </w:t>
                  </w:r>
                  <w:proofErr w:type="spellStart"/>
                  <w:r w:rsidRPr="001A5AF2">
                    <w:rPr>
                      <w:rFonts w:ascii="Times New Roman" w:eastAsia="Times New Roman" w:hAnsi="Times New Roman" w:cs="Times New Roman"/>
                      <w:sz w:val="24"/>
                      <w:szCs w:val="24"/>
                    </w:rPr>
                    <w:t>thatn</w:t>
                  </w:r>
                  <w:proofErr w:type="spellEnd"/>
                  <w:r w:rsidRPr="001A5AF2">
                    <w:rPr>
                      <w:rFonts w:ascii="Times New Roman" w:eastAsia="Times New Roman" w:hAnsi="Times New Roman" w:cs="Times New Roman"/>
                      <w:sz w:val="24"/>
                      <w:szCs w:val="24"/>
                    </w:rPr>
                    <w:t xml:space="preserve"> 9000 sq. m. The citadel was surrounded by fortifications wall about 330 </w:t>
                  </w:r>
                  <w:proofErr w:type="spellStart"/>
                  <w:r w:rsidRPr="001A5AF2">
                    <w:rPr>
                      <w:rFonts w:ascii="Times New Roman" w:eastAsia="Times New Roman" w:hAnsi="Times New Roman" w:cs="Times New Roman"/>
                      <w:sz w:val="24"/>
                      <w:szCs w:val="24"/>
                    </w:rPr>
                    <w:t>metres</w:t>
                  </w:r>
                  <w:proofErr w:type="spellEnd"/>
                  <w:r w:rsidRPr="001A5AF2">
                    <w:rPr>
                      <w:rFonts w:ascii="Times New Roman" w:eastAsia="Times New Roman" w:hAnsi="Times New Roman" w:cs="Times New Roman"/>
                      <w:sz w:val="24"/>
                      <w:szCs w:val="24"/>
                    </w:rPr>
                    <w:t xml:space="preserve"> long with stone base and </w:t>
                  </w:r>
                  <w:proofErr w:type="spellStart"/>
                  <w:r w:rsidRPr="001A5AF2">
                    <w:rPr>
                      <w:rFonts w:ascii="Times New Roman" w:eastAsia="Times New Roman" w:hAnsi="Times New Roman" w:cs="Times New Roman"/>
                      <w:sz w:val="24"/>
                      <w:szCs w:val="24"/>
                    </w:rPr>
                    <w:t>mudbrick</w:t>
                  </w:r>
                  <w:proofErr w:type="spellEnd"/>
                  <w:r w:rsidRPr="001A5AF2">
                    <w:rPr>
                      <w:rFonts w:ascii="Times New Roman" w:eastAsia="Times New Roman" w:hAnsi="Times New Roman" w:cs="Times New Roman"/>
                      <w:sz w:val="24"/>
                      <w:szCs w:val="24"/>
                    </w:rPr>
                    <w:t xml:space="preserve"> superstructure. To this citadel, however, there belonged a lower town, whose existence has been demonstrated in the recent excavations. After eight building phases (</w:t>
                  </w:r>
                  <w:proofErr w:type="spellStart"/>
                  <w:r w:rsidRPr="001A5AF2">
                    <w:rPr>
                      <w:rFonts w:ascii="Times New Roman" w:eastAsia="Times New Roman" w:hAnsi="Times New Roman" w:cs="Times New Roman"/>
                      <w:sz w:val="24"/>
                      <w:szCs w:val="24"/>
                    </w:rPr>
                    <w:t>IIa-IIh</w:t>
                  </w:r>
                  <w:proofErr w:type="spellEnd"/>
                  <w:r w:rsidRPr="001A5AF2">
                    <w:rPr>
                      <w:rFonts w:ascii="Times New Roman" w:eastAsia="Times New Roman" w:hAnsi="Times New Roman" w:cs="Times New Roman"/>
                      <w:sz w:val="24"/>
                      <w:szCs w:val="24"/>
                    </w:rPr>
                    <w:t xml:space="preserve">) and many alterations to the </w:t>
                  </w:r>
                  <w:proofErr w:type="spellStart"/>
                  <w:r w:rsidRPr="001A5AF2">
                    <w:rPr>
                      <w:rFonts w:ascii="Times New Roman" w:eastAsia="Times New Roman" w:hAnsi="Times New Roman" w:cs="Times New Roman"/>
                      <w:sz w:val="24"/>
                      <w:szCs w:val="24"/>
                    </w:rPr>
                    <w:t>fortificatons</w:t>
                  </w:r>
                  <w:proofErr w:type="spellEnd"/>
                  <w:r w:rsidRPr="001A5AF2">
                    <w:rPr>
                      <w:rFonts w:ascii="Times New Roman" w:eastAsia="Times New Roman" w:hAnsi="Times New Roman" w:cs="Times New Roman"/>
                      <w:sz w:val="24"/>
                      <w:szCs w:val="24"/>
                    </w:rPr>
                    <w:t xml:space="preserve"> walls, it was twice destroyed by terrible conflagrations.</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3597"/>
              <w:gridCol w:w="5475"/>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lastRenderedPageBreak/>
                    <w:t xml:space="preserve">The most important phases of Troy II are Troy </w:t>
                  </w:r>
                  <w:proofErr w:type="spellStart"/>
                  <w:r w:rsidRPr="001A5AF2">
                    <w:rPr>
                      <w:rFonts w:ascii="Times New Roman" w:eastAsia="Times New Roman" w:hAnsi="Times New Roman" w:cs="Times New Roman"/>
                      <w:sz w:val="24"/>
                      <w:szCs w:val="24"/>
                    </w:rPr>
                    <w:t>IIc</w:t>
                  </w:r>
                  <w:proofErr w:type="spellEnd"/>
                  <w:r w:rsidRPr="001A5AF2">
                    <w:rPr>
                      <w:rFonts w:ascii="Times New Roman" w:eastAsia="Times New Roman" w:hAnsi="Times New Roman" w:cs="Times New Roman"/>
                      <w:sz w:val="24"/>
                      <w:szCs w:val="24"/>
                    </w:rPr>
                    <w:t xml:space="preserve"> and Troy </w:t>
                  </w:r>
                  <w:proofErr w:type="spellStart"/>
                  <w:r w:rsidRPr="001A5AF2">
                    <w:rPr>
                      <w:rFonts w:ascii="Times New Roman" w:eastAsia="Times New Roman" w:hAnsi="Times New Roman" w:cs="Times New Roman"/>
                      <w:sz w:val="24"/>
                      <w:szCs w:val="24"/>
                    </w:rPr>
                    <w:t>IIg</w:t>
                  </w:r>
                  <w:proofErr w:type="spellEnd"/>
                  <w:r w:rsidRPr="001A5AF2">
                    <w:rPr>
                      <w:rFonts w:ascii="Times New Roman" w:eastAsia="Times New Roman" w:hAnsi="Times New Roman" w:cs="Times New Roman"/>
                      <w:sz w:val="24"/>
                      <w:szCs w:val="24"/>
                    </w:rPr>
                    <w:t xml:space="preserve"> (The "burnt city" in which </w:t>
                  </w:r>
                  <w:r w:rsidRPr="001A5AF2">
                    <w:rPr>
                      <w:rFonts w:ascii="Times New Roman" w:eastAsia="Times New Roman" w:hAnsi="Times New Roman" w:cs="Times New Roman"/>
                      <w:b/>
                      <w:bCs/>
                      <w:sz w:val="24"/>
                      <w:szCs w:val="24"/>
                    </w:rPr>
                    <w:t>Schliemann</w:t>
                  </w:r>
                  <w:r w:rsidRPr="001A5AF2">
                    <w:rPr>
                      <w:rFonts w:ascii="Times New Roman" w:eastAsia="Times New Roman" w:hAnsi="Times New Roman" w:cs="Times New Roman"/>
                      <w:sz w:val="24"/>
                      <w:szCs w:val="24"/>
                    </w:rPr>
                    <w:t> found, among other items, the famous "</w:t>
                  </w:r>
                  <w:proofErr w:type="spellStart"/>
                  <w:r w:rsidRPr="001A5AF2">
                    <w:rPr>
                      <w:rFonts w:ascii="Times New Roman" w:eastAsia="Times New Roman" w:hAnsi="Times New Roman" w:cs="Times New Roman"/>
                      <w:sz w:val="24"/>
                      <w:szCs w:val="24"/>
                    </w:rPr>
                    <w:t>Priam's</w:t>
                  </w:r>
                  <w:proofErr w:type="spellEnd"/>
                  <w:r w:rsidRPr="001A5AF2">
                    <w:rPr>
                      <w:rFonts w:ascii="Times New Roman" w:eastAsia="Times New Roman" w:hAnsi="Times New Roman" w:cs="Times New Roman"/>
                      <w:sz w:val="24"/>
                      <w:szCs w:val="24"/>
                    </w:rPr>
                    <w:t xml:space="preserve"> Treasure").With its precise plan, rarely encountered in other settlements of the period, Troy </w:t>
                  </w:r>
                  <w:proofErr w:type="spellStart"/>
                  <w:r w:rsidRPr="001A5AF2">
                    <w:rPr>
                      <w:rFonts w:ascii="Times New Roman" w:eastAsia="Times New Roman" w:hAnsi="Times New Roman" w:cs="Times New Roman"/>
                      <w:sz w:val="24"/>
                      <w:szCs w:val="24"/>
                    </w:rPr>
                    <w:t>IIg</w:t>
                  </w:r>
                  <w:proofErr w:type="spellEnd"/>
                  <w:r w:rsidRPr="001A5AF2">
                    <w:rPr>
                      <w:rFonts w:ascii="Times New Roman" w:eastAsia="Times New Roman" w:hAnsi="Times New Roman" w:cs="Times New Roman"/>
                      <w:sz w:val="24"/>
                      <w:szCs w:val="24"/>
                    </w:rPr>
                    <w:t xml:space="preserve"> is one of the most impressive monuments of the </w:t>
                  </w:r>
                  <w:proofErr w:type="spellStart"/>
                  <w:r w:rsidRPr="001A5AF2">
                    <w:rPr>
                      <w:rFonts w:ascii="Times New Roman" w:eastAsia="Times New Roman" w:hAnsi="Times New Roman" w:cs="Times New Roman"/>
                      <w:sz w:val="24"/>
                      <w:szCs w:val="24"/>
                    </w:rPr>
                    <w:t>Eraly</w:t>
                  </w:r>
                  <w:proofErr w:type="spellEnd"/>
                  <w:r w:rsidRPr="001A5AF2">
                    <w:rPr>
                      <w:rFonts w:ascii="Times New Roman" w:eastAsia="Times New Roman" w:hAnsi="Times New Roman" w:cs="Times New Roman"/>
                      <w:sz w:val="24"/>
                      <w:szCs w:val="24"/>
                    </w:rPr>
                    <w:t xml:space="preserve"> Bonze Age. It was originally considered by </w:t>
                  </w:r>
                  <w:r w:rsidRPr="001A5AF2">
                    <w:rPr>
                      <w:rFonts w:ascii="Times New Roman" w:eastAsia="Times New Roman" w:hAnsi="Times New Roman" w:cs="Times New Roman"/>
                      <w:b/>
                      <w:bCs/>
                      <w:sz w:val="24"/>
                      <w:szCs w:val="24"/>
                    </w:rPr>
                    <w:t>Schliemann</w:t>
                  </w:r>
                  <w:r w:rsidRPr="001A5AF2">
                    <w:rPr>
                      <w:rFonts w:ascii="Times New Roman" w:eastAsia="Times New Roman" w:hAnsi="Times New Roman" w:cs="Times New Roman"/>
                      <w:sz w:val="24"/>
                      <w:szCs w:val="24"/>
                    </w:rPr>
                    <w:t> to be the Troy described by </w:t>
                  </w:r>
                  <w:r w:rsidRPr="001A5AF2">
                    <w:rPr>
                      <w:rFonts w:ascii="Times New Roman" w:eastAsia="Times New Roman" w:hAnsi="Times New Roman" w:cs="Times New Roman"/>
                      <w:b/>
                      <w:bCs/>
                      <w:sz w:val="24"/>
                      <w:szCs w:val="24"/>
                    </w:rPr>
                    <w:t>Homer</w:t>
                  </w:r>
                  <w:r w:rsidRPr="001A5AF2">
                    <w:rPr>
                      <w:rFonts w:ascii="Times New Roman" w:eastAsia="Times New Roman" w:hAnsi="Times New Roman" w:cs="Times New Roman"/>
                      <w:sz w:val="24"/>
                      <w:szCs w:val="24"/>
                    </w:rPr>
                    <w:t>. However, </w:t>
                  </w:r>
                  <w:r w:rsidRPr="001A5AF2">
                    <w:rPr>
                      <w:rFonts w:ascii="Times New Roman" w:eastAsia="Times New Roman" w:hAnsi="Times New Roman" w:cs="Times New Roman"/>
                      <w:b/>
                      <w:bCs/>
                      <w:sz w:val="24"/>
                      <w:szCs w:val="24"/>
                    </w:rPr>
                    <w:t>Schliemann</w:t>
                  </w:r>
                  <w:r w:rsidRPr="001A5AF2">
                    <w:rPr>
                      <w:rFonts w:ascii="Times New Roman" w:eastAsia="Times New Roman" w:hAnsi="Times New Roman" w:cs="Times New Roman"/>
                      <w:sz w:val="24"/>
                      <w:szCs w:val="24"/>
                    </w:rPr>
                    <w:t xml:space="preserve"> learned more in the course of his excavations and he probably </w:t>
                  </w:r>
                  <w:proofErr w:type="spellStart"/>
                  <w:r w:rsidRPr="001A5AF2">
                    <w:rPr>
                      <w:rFonts w:ascii="Times New Roman" w:eastAsia="Times New Roman" w:hAnsi="Times New Roman" w:cs="Times New Roman"/>
                      <w:sz w:val="24"/>
                      <w:szCs w:val="24"/>
                    </w:rPr>
                    <w:t>recognised</w:t>
                  </w:r>
                  <w:proofErr w:type="spellEnd"/>
                  <w:r w:rsidRPr="001A5AF2">
                    <w:rPr>
                      <w:rFonts w:ascii="Times New Roman" w:eastAsia="Times New Roman" w:hAnsi="Times New Roman" w:cs="Times New Roman"/>
                      <w:sz w:val="24"/>
                      <w:szCs w:val="24"/>
                    </w:rPr>
                    <w:t xml:space="preserve"> his mistake.</w:t>
                  </w:r>
                  <w:r w:rsidRPr="001A5AF2">
                    <w:rPr>
                      <w:rFonts w:ascii="Times New Roman" w:eastAsia="Times New Roman" w:hAnsi="Times New Roman" w:cs="Times New Roman"/>
                      <w:sz w:val="24"/>
                      <w:szCs w:val="24"/>
                    </w:rPr>
                    <w:br/>
                    <w:t xml:space="preserve">Most architectural remains now visible here derive from Troy </w:t>
                  </w:r>
                  <w:proofErr w:type="spellStart"/>
                  <w:r w:rsidRPr="001A5AF2">
                    <w:rPr>
                      <w:rFonts w:ascii="Times New Roman" w:eastAsia="Times New Roman" w:hAnsi="Times New Roman" w:cs="Times New Roman"/>
                      <w:sz w:val="24"/>
                      <w:szCs w:val="24"/>
                    </w:rPr>
                    <w:t>IIc</w:t>
                  </w:r>
                  <w:proofErr w:type="spellEnd"/>
                  <w:r w:rsidRPr="001A5AF2">
                    <w:rPr>
                      <w:rFonts w:ascii="Times New Roman" w:eastAsia="Times New Roman" w:hAnsi="Times New Roman" w:cs="Times New Roman"/>
                      <w:sz w:val="24"/>
                      <w:szCs w:val="24"/>
                    </w:rPr>
                    <w:t>. They include a row of three parallel long long-houses with porches, the so called </w:t>
                  </w:r>
                  <w:proofErr w:type="spellStart"/>
                  <w:r w:rsidRPr="001A5AF2">
                    <w:rPr>
                      <w:rFonts w:ascii="Times New Roman" w:eastAsia="Times New Roman" w:hAnsi="Times New Roman" w:cs="Times New Roman"/>
                      <w:i/>
                      <w:iCs/>
                      <w:sz w:val="24"/>
                      <w:szCs w:val="24"/>
                    </w:rPr>
                    <w:t>megaron</w:t>
                  </w:r>
                  <w:proofErr w:type="spellEnd"/>
                  <w:r w:rsidRPr="001A5AF2">
                    <w:rPr>
                      <w:rFonts w:ascii="Times New Roman" w:eastAsia="Times New Roman" w:hAnsi="Times New Roman" w:cs="Times New Roman"/>
                      <w:sz w:val="24"/>
                      <w:szCs w:val="24"/>
                    </w:rPr>
                    <w:t xml:space="preserve"> houses. The largest of these is </w:t>
                  </w:r>
                  <w:proofErr w:type="spellStart"/>
                  <w:r w:rsidRPr="001A5AF2">
                    <w:rPr>
                      <w:rFonts w:ascii="Times New Roman" w:eastAsia="Times New Roman" w:hAnsi="Times New Roman" w:cs="Times New Roman"/>
                      <w:sz w:val="24"/>
                      <w:szCs w:val="24"/>
                    </w:rPr>
                    <w:t>Megaron</w:t>
                  </w:r>
                  <w:proofErr w:type="spellEnd"/>
                  <w:r w:rsidRPr="001A5AF2">
                    <w:rPr>
                      <w:rFonts w:ascii="Times New Roman" w:eastAsia="Times New Roman" w:hAnsi="Times New Roman" w:cs="Times New Roman"/>
                      <w:sz w:val="24"/>
                      <w:szCs w:val="24"/>
                    </w:rPr>
                    <w:t xml:space="preserve"> IIA, measuring about 30 m x 14 m. In plant it can be regarded as a possible prototype of the Greek temple. The recent finds of cult amphora with idols in adoration gestures on the handles suggest that in its last phase (</w:t>
                  </w:r>
                  <w:proofErr w:type="spellStart"/>
                  <w:r w:rsidRPr="001A5AF2">
                    <w:rPr>
                      <w:rFonts w:ascii="Times New Roman" w:eastAsia="Times New Roman" w:hAnsi="Times New Roman" w:cs="Times New Roman"/>
                      <w:sz w:val="24"/>
                      <w:szCs w:val="24"/>
                    </w:rPr>
                    <w:t>IIh</w:t>
                  </w:r>
                  <w:proofErr w:type="spellEnd"/>
                  <w:r w:rsidRPr="001A5AF2">
                    <w:rPr>
                      <w:rFonts w:ascii="Times New Roman" w:eastAsia="Times New Roman" w:hAnsi="Times New Roman" w:cs="Times New Roman"/>
                      <w:sz w:val="24"/>
                      <w:szCs w:val="24"/>
                    </w:rPr>
                    <w:t xml:space="preserve">) it was a place of </w:t>
                  </w:r>
                  <w:proofErr w:type="spellStart"/>
                  <w:r w:rsidRPr="001A5AF2">
                    <w:rPr>
                      <w:rFonts w:ascii="Times New Roman" w:eastAsia="Times New Roman" w:hAnsi="Times New Roman" w:cs="Times New Roman"/>
                      <w:sz w:val="24"/>
                      <w:szCs w:val="24"/>
                    </w:rPr>
                    <w:t>culting</w:t>
                  </w:r>
                  <w:proofErr w:type="spellEnd"/>
                  <w:r w:rsidRPr="001A5AF2">
                    <w:rPr>
                      <w:rFonts w:ascii="Times New Roman" w:eastAsia="Times New Roman" w:hAnsi="Times New Roman" w:cs="Times New Roman"/>
                      <w:sz w:val="24"/>
                      <w:szCs w:val="24"/>
                    </w:rPr>
                    <w:t xml:space="preserve"> activity. Access to the complex was through the large fortified south-east gate (Gate FO) and a smaller gate. An additional entrance (Gate FM) lay to the south-west. This gateway was approached by an impressive ramp paved with flat stones and flanked by </w:t>
                  </w:r>
                  <w:proofErr w:type="spellStart"/>
                  <w:r w:rsidRPr="001A5AF2">
                    <w:rPr>
                      <w:rFonts w:ascii="Times New Roman" w:eastAsia="Times New Roman" w:hAnsi="Times New Roman" w:cs="Times New Roman"/>
                      <w:sz w:val="24"/>
                      <w:szCs w:val="24"/>
                    </w:rPr>
                    <w:t>mudbrick</w:t>
                  </w:r>
                  <w:proofErr w:type="spellEnd"/>
                  <w:r w:rsidRPr="001A5AF2">
                    <w:rPr>
                      <w:rFonts w:ascii="Times New Roman" w:eastAsia="Times New Roman" w:hAnsi="Times New Roman" w:cs="Times New Roman"/>
                      <w:sz w:val="24"/>
                      <w:szCs w:val="24"/>
                    </w:rPr>
                    <w:t xml:space="preserve"> walls. But its size and position probably make the eastern gate, FO, a more plausible candidate for the main entrance to the citadel. There too there was presumably a stone ramp (</w:t>
                  </w:r>
                  <w:proofErr w:type="spellStart"/>
                  <w:r w:rsidRPr="001A5AF2">
                    <w:rPr>
                      <w:rFonts w:ascii="Times New Roman" w:eastAsia="Times New Roman" w:hAnsi="Times New Roman" w:cs="Times New Roman"/>
                      <w:sz w:val="24"/>
                      <w:szCs w:val="24"/>
                    </w:rPr>
                    <w:t>unexavated</w:t>
                  </w:r>
                  <w:proofErr w:type="spellEnd"/>
                  <w:r w:rsidRPr="001A5AF2">
                    <w:rPr>
                      <w:rFonts w:ascii="Times New Roman" w:eastAsia="Times New Roman" w:hAnsi="Times New Roman" w:cs="Times New Roman"/>
                      <w:sz w:val="24"/>
                      <w:szCs w:val="24"/>
                    </w:rPr>
                    <w:t>) to overcome the difference in altitude between the approach-road and the settlement.</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33750" cy="4610100"/>
                        <wp:effectExtent l="19050" t="0" r="0" b="0"/>
                        <wp:docPr id="16" name="Picture 16" descr="http://www.salimbeti.com/micenei/images/tro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alimbeti.com/micenei/images/troy12.jpg"/>
                                <pic:cNvPicPr>
                                  <a:picLocks noChangeAspect="1" noChangeArrowheads="1"/>
                                </pic:cNvPicPr>
                              </pic:nvPicPr>
                              <pic:blipFill>
                                <a:blip r:embed="rId17" cstate="print"/>
                                <a:srcRect/>
                                <a:stretch>
                                  <a:fillRect/>
                                </a:stretch>
                              </pic:blipFill>
                              <pic:spPr bwMode="auto">
                                <a:xfrm>
                                  <a:off x="0" y="0"/>
                                  <a:ext cx="3333750" cy="4610100"/>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II south-west gateway ramp</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5475"/>
              <w:gridCol w:w="3597"/>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33750" cy="4772025"/>
                        <wp:effectExtent l="19050" t="0" r="0" b="0"/>
                        <wp:docPr id="17" name="Picture 17" descr="http://www.salimbeti.com/micenei/images/Tro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alimbeti.com/micenei/images/Troy13.jpg"/>
                                <pic:cNvPicPr>
                                  <a:picLocks noChangeAspect="1" noChangeArrowheads="1"/>
                                </pic:cNvPicPr>
                              </pic:nvPicPr>
                              <pic:blipFill>
                                <a:blip r:embed="rId18" cstate="print"/>
                                <a:srcRect/>
                                <a:stretch>
                                  <a:fillRect/>
                                </a:stretch>
                              </pic:blipFill>
                              <pic:spPr bwMode="auto">
                                <a:xfrm>
                                  <a:off x="0" y="0"/>
                                  <a:ext cx="3333750" cy="4772025"/>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II "</w:t>
                  </w:r>
                  <w:proofErr w:type="spellStart"/>
                  <w:r w:rsidRPr="001A5AF2">
                    <w:rPr>
                      <w:rFonts w:ascii="Times New Roman" w:eastAsia="Times New Roman" w:hAnsi="Times New Roman" w:cs="Times New Roman"/>
                      <w:b/>
                      <w:bCs/>
                      <w:sz w:val="24"/>
                      <w:szCs w:val="24"/>
                    </w:rPr>
                    <w:t>Priam's</w:t>
                  </w:r>
                  <w:proofErr w:type="spellEnd"/>
                  <w:r w:rsidRPr="001A5AF2">
                    <w:rPr>
                      <w:rFonts w:ascii="Times New Roman" w:eastAsia="Times New Roman" w:hAnsi="Times New Roman" w:cs="Times New Roman"/>
                      <w:b/>
                      <w:bCs/>
                      <w:sz w:val="24"/>
                      <w:szCs w:val="24"/>
                    </w:rPr>
                    <w:t xml:space="preserve"> Treasure"</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To the left of gate FM </w:t>
                  </w:r>
                  <w:r w:rsidRPr="001A5AF2">
                    <w:rPr>
                      <w:rFonts w:ascii="Times New Roman" w:eastAsia="Times New Roman" w:hAnsi="Times New Roman" w:cs="Times New Roman"/>
                      <w:b/>
                      <w:bCs/>
                      <w:sz w:val="24"/>
                      <w:szCs w:val="24"/>
                    </w:rPr>
                    <w:t>Schliemann</w:t>
                  </w:r>
                  <w:r w:rsidRPr="001A5AF2">
                    <w:rPr>
                      <w:rFonts w:ascii="Times New Roman" w:eastAsia="Times New Roman" w:hAnsi="Times New Roman" w:cs="Times New Roman"/>
                      <w:sz w:val="24"/>
                      <w:szCs w:val="24"/>
                    </w:rPr>
                    <w:t> found the legendary "</w:t>
                  </w:r>
                  <w:proofErr w:type="spellStart"/>
                  <w:r w:rsidRPr="001A5AF2">
                    <w:rPr>
                      <w:rFonts w:ascii="Times New Roman" w:eastAsia="Times New Roman" w:hAnsi="Times New Roman" w:cs="Times New Roman"/>
                      <w:sz w:val="24"/>
                      <w:szCs w:val="24"/>
                    </w:rPr>
                    <w:t>Priam's</w:t>
                  </w:r>
                  <w:proofErr w:type="spellEnd"/>
                  <w:r w:rsidRPr="001A5AF2">
                    <w:rPr>
                      <w:rFonts w:ascii="Times New Roman" w:eastAsia="Times New Roman" w:hAnsi="Times New Roman" w:cs="Times New Roman"/>
                      <w:sz w:val="24"/>
                      <w:szCs w:val="24"/>
                    </w:rPr>
                    <w:t xml:space="preserve"> Treasure". </w:t>
                  </w:r>
                  <w:proofErr w:type="gramStart"/>
                  <w:r w:rsidRPr="001A5AF2">
                    <w:rPr>
                      <w:rFonts w:ascii="Times New Roman" w:eastAsia="Times New Roman" w:hAnsi="Times New Roman" w:cs="Times New Roman"/>
                      <w:sz w:val="24"/>
                      <w:szCs w:val="24"/>
                    </w:rPr>
                    <w:t>These treasure</w:t>
                  </w:r>
                  <w:proofErr w:type="gramEnd"/>
                  <w:r w:rsidRPr="001A5AF2">
                    <w:rPr>
                      <w:rFonts w:ascii="Times New Roman" w:eastAsia="Times New Roman" w:hAnsi="Times New Roman" w:cs="Times New Roman"/>
                      <w:sz w:val="24"/>
                      <w:szCs w:val="24"/>
                    </w:rPr>
                    <w:t xml:space="preserve"> consisted of </w:t>
                  </w:r>
                  <w:proofErr w:type="spellStart"/>
                  <w:r w:rsidRPr="001A5AF2">
                    <w:rPr>
                      <w:rFonts w:ascii="Times New Roman" w:eastAsia="Times New Roman" w:hAnsi="Times New Roman" w:cs="Times New Roman"/>
                      <w:sz w:val="24"/>
                      <w:szCs w:val="24"/>
                    </w:rPr>
                    <w:t>Jewellery</w:t>
                  </w:r>
                  <w:proofErr w:type="spellEnd"/>
                  <w:r w:rsidRPr="001A5AF2">
                    <w:rPr>
                      <w:rFonts w:ascii="Times New Roman" w:eastAsia="Times New Roman" w:hAnsi="Times New Roman" w:cs="Times New Roman"/>
                      <w:sz w:val="24"/>
                      <w:szCs w:val="24"/>
                    </w:rPr>
                    <w:t xml:space="preserve"> and drinking vessels of gold, silver, electrum, bronze and copper. In the same strata </w:t>
                  </w:r>
                  <w:r w:rsidRPr="001A5AF2">
                    <w:rPr>
                      <w:rFonts w:ascii="Times New Roman" w:eastAsia="Times New Roman" w:hAnsi="Times New Roman" w:cs="Times New Roman"/>
                      <w:b/>
                      <w:bCs/>
                      <w:sz w:val="24"/>
                      <w:szCs w:val="24"/>
                    </w:rPr>
                    <w:t>Schliemann</w:t>
                  </w:r>
                  <w:r w:rsidRPr="001A5AF2">
                    <w:rPr>
                      <w:rFonts w:ascii="Times New Roman" w:eastAsia="Times New Roman" w:hAnsi="Times New Roman" w:cs="Times New Roman"/>
                      <w:sz w:val="24"/>
                      <w:szCs w:val="24"/>
                    </w:rPr>
                    <w:t> also found remains of weaponry like bronze and copper axes, daggers, swords, spear points and parts of helmets. Most unusual in these latitudes is the extensive use of the potter's wheel; likewise the possession of bronze, and alloy of copper and tin - a crucial prerequisite for the mass production of cast metal weapons and therefore for military superiority.</w:t>
                  </w:r>
                  <w:r w:rsidRPr="001A5AF2">
                    <w:rPr>
                      <w:rFonts w:ascii="Times New Roman" w:eastAsia="Times New Roman" w:hAnsi="Times New Roman" w:cs="Times New Roman"/>
                      <w:sz w:val="24"/>
                      <w:szCs w:val="24"/>
                    </w:rPr>
                    <w:br/>
                    <w:t xml:space="preserve">These findings demonstrated that Troy II had extensive trading links reaching out in different areas. In particular, the </w:t>
                  </w:r>
                  <w:proofErr w:type="spellStart"/>
                  <w:r w:rsidRPr="001A5AF2">
                    <w:rPr>
                      <w:rFonts w:ascii="Times New Roman" w:eastAsia="Times New Roman" w:hAnsi="Times New Roman" w:cs="Times New Roman"/>
                      <w:sz w:val="24"/>
                      <w:szCs w:val="24"/>
                    </w:rPr>
                    <w:t>jewllery</w:t>
                  </w:r>
                  <w:proofErr w:type="spellEnd"/>
                  <w:r w:rsidRPr="001A5AF2">
                    <w:rPr>
                      <w:rFonts w:ascii="Times New Roman" w:eastAsia="Times New Roman" w:hAnsi="Times New Roman" w:cs="Times New Roman"/>
                      <w:sz w:val="24"/>
                      <w:szCs w:val="24"/>
                    </w:rPr>
                    <w:t xml:space="preserve"> are masterpieces of craftsmanship (granulation and filigree work, as well as </w:t>
                  </w:r>
                  <w:proofErr w:type="spellStart"/>
                  <w:r w:rsidRPr="001A5AF2">
                    <w:rPr>
                      <w:rFonts w:ascii="Times New Roman" w:eastAsia="Times New Roman" w:hAnsi="Times New Roman" w:cs="Times New Roman"/>
                      <w:sz w:val="24"/>
                      <w:szCs w:val="24"/>
                    </w:rPr>
                    <w:t>enamelling</w:t>
                  </w:r>
                  <w:proofErr w:type="spellEnd"/>
                  <w:r w:rsidRPr="001A5AF2">
                    <w:rPr>
                      <w:rFonts w:ascii="Times New Roman" w:eastAsia="Times New Roman" w:hAnsi="Times New Roman" w:cs="Times New Roman"/>
                      <w:sz w:val="24"/>
                      <w:szCs w:val="24"/>
                    </w:rPr>
                    <w:t>) such as are rarely found outside Mesopotamia and Egypt during this period. The settlement obviously had very skilful metalworkers that presumably offered their services to foreign rules, traveling from one region to another. Among the metals they worked are gold, silver, lead, and copper-all found in Anatolia-and tin, which is thought to have been imported from the Zagros Mountains (southern Iran) or the Iberian Peninsula.</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4347"/>
              <w:gridCol w:w="4725"/>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lastRenderedPageBreak/>
                    <w:t xml:space="preserve">Amongst the more mundane finds, pounding or grinding stone and decorated spindle whorls </w:t>
                  </w:r>
                  <w:proofErr w:type="gramStart"/>
                  <w:r w:rsidRPr="001A5AF2">
                    <w:rPr>
                      <w:rFonts w:ascii="Times New Roman" w:eastAsia="Times New Roman" w:hAnsi="Times New Roman" w:cs="Times New Roman"/>
                      <w:sz w:val="24"/>
                      <w:szCs w:val="24"/>
                    </w:rPr>
                    <w:t>are</w:t>
                  </w:r>
                  <w:proofErr w:type="gramEnd"/>
                  <w:r w:rsidRPr="001A5AF2">
                    <w:rPr>
                      <w:rFonts w:ascii="Times New Roman" w:eastAsia="Times New Roman" w:hAnsi="Times New Roman" w:cs="Times New Roman"/>
                      <w:sz w:val="24"/>
                      <w:szCs w:val="24"/>
                    </w:rPr>
                    <w:t xml:space="preserve"> numerous. The high number of sheep and goat bones confirms the expanding yarn and weaving industry. The inhabitants of Troy II probably </w:t>
                  </w:r>
                  <w:proofErr w:type="spellStart"/>
                  <w:r w:rsidRPr="001A5AF2">
                    <w:rPr>
                      <w:rFonts w:ascii="Times New Roman" w:eastAsia="Times New Roman" w:hAnsi="Times New Roman" w:cs="Times New Roman"/>
                      <w:sz w:val="24"/>
                      <w:szCs w:val="24"/>
                    </w:rPr>
                    <w:t>utilised</w:t>
                  </w:r>
                  <w:proofErr w:type="spellEnd"/>
                  <w:r w:rsidRPr="001A5AF2">
                    <w:rPr>
                      <w:rFonts w:ascii="Times New Roman" w:eastAsia="Times New Roman" w:hAnsi="Times New Roman" w:cs="Times New Roman"/>
                      <w:sz w:val="24"/>
                      <w:szCs w:val="24"/>
                    </w:rPr>
                    <w:t xml:space="preserve"> metal scissors to shear sheep and did not have to pluck them by hand as their Mesopotamia counterparts did. Beans, lentils or vetch and emmer wheat are known to have been added to the already existing food sources such as domestic animals and seafood. Most unusual in these latitudes is the extensive use of the potter's wheel. The archaeologists believe that Troy II suddenly succumbed to attack. The layer of destruction that represents the end of Troy </w:t>
                  </w:r>
                  <w:proofErr w:type="spellStart"/>
                  <w:r w:rsidRPr="001A5AF2">
                    <w:rPr>
                      <w:rFonts w:ascii="Times New Roman" w:eastAsia="Times New Roman" w:hAnsi="Times New Roman" w:cs="Times New Roman"/>
                      <w:sz w:val="24"/>
                      <w:szCs w:val="24"/>
                    </w:rPr>
                    <w:t>IIg</w:t>
                  </w:r>
                  <w:proofErr w:type="spellEnd"/>
                  <w:r w:rsidRPr="001A5AF2">
                    <w:rPr>
                      <w:rFonts w:ascii="Times New Roman" w:eastAsia="Times New Roman" w:hAnsi="Times New Roman" w:cs="Times New Roman"/>
                      <w:sz w:val="24"/>
                      <w:szCs w:val="24"/>
                    </w:rPr>
                    <w:t xml:space="preserve"> is on average 1m thick and bears all the hallmarks of a deliberate destruction.</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2447925"/>
                        <wp:effectExtent l="19050" t="0" r="0" b="0"/>
                        <wp:docPr id="18" name="Picture 18" descr="http://www.salimbeti.com/micenei/images/tro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alimbeti.com/micenei/images/troy14.jpg"/>
                                <pic:cNvPicPr>
                                  <a:picLocks noChangeAspect="1" noChangeArrowheads="1"/>
                                </pic:cNvPicPr>
                              </pic:nvPicPr>
                              <pic:blipFill>
                                <a:blip r:embed="rId19" cstate="print"/>
                                <a:srcRect/>
                                <a:stretch>
                                  <a:fillRect/>
                                </a:stretch>
                              </pic:blipFill>
                              <pic:spPr bwMode="auto">
                                <a:xfrm>
                                  <a:off x="0" y="0"/>
                                  <a:ext cx="2857500" cy="2447925"/>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II pottery</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b/>
                      <w:bCs/>
                      <w:sz w:val="24"/>
                      <w:szCs w:val="24"/>
                    </w:rPr>
                    <w:t>TROY III-V (Maritime and Anatolian culture; about 2400 - 1700 BC)</w:t>
                  </w:r>
                  <w:r w:rsidRPr="001A5AF2">
                    <w:rPr>
                      <w:rFonts w:ascii="Times New Roman" w:eastAsia="Times New Roman" w:hAnsi="Times New Roman" w:cs="Times New Roman"/>
                      <w:sz w:val="24"/>
                      <w:szCs w:val="24"/>
                    </w:rPr>
                    <w:t>.</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5775"/>
              <w:gridCol w:w="3297"/>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24250" cy="2686050"/>
                        <wp:effectExtent l="19050" t="0" r="0" b="0"/>
                        <wp:docPr id="19" name="Picture 19" descr="http://www.salimbeti.com/micenei/images/tro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alimbeti.com/micenei/images/troy15.jpg"/>
                                <pic:cNvPicPr>
                                  <a:picLocks noChangeAspect="1" noChangeArrowheads="1"/>
                                </pic:cNvPicPr>
                              </pic:nvPicPr>
                              <pic:blipFill>
                                <a:blip r:embed="rId20" cstate="print"/>
                                <a:srcRect/>
                                <a:stretch>
                                  <a:fillRect/>
                                </a:stretch>
                              </pic:blipFill>
                              <pic:spPr bwMode="auto">
                                <a:xfrm>
                                  <a:off x="0" y="0"/>
                                  <a:ext cx="3524250" cy="2686050"/>
                                </a:xfrm>
                                <a:prstGeom prst="rect">
                                  <a:avLst/>
                                </a:prstGeom>
                                <a:noFill/>
                                <a:ln w="9525">
                                  <a:noFill/>
                                  <a:miter lim="800000"/>
                                  <a:headEnd/>
                                  <a:tailEnd/>
                                </a:ln>
                              </pic:spPr>
                            </pic:pic>
                          </a:graphicData>
                        </a:graphic>
                      </wp:inline>
                    </w:drawing>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Troy II was more likely destroyed by an internal </w:t>
                  </w:r>
                  <w:proofErr w:type="spellStart"/>
                  <w:r w:rsidRPr="001A5AF2">
                    <w:rPr>
                      <w:rFonts w:ascii="Times New Roman" w:eastAsia="Times New Roman" w:hAnsi="Times New Roman" w:cs="Times New Roman"/>
                      <w:sz w:val="24"/>
                      <w:szCs w:val="24"/>
                    </w:rPr>
                    <w:t>insurection</w:t>
                  </w:r>
                  <w:proofErr w:type="spellEnd"/>
                  <w:r w:rsidRPr="001A5AF2">
                    <w:rPr>
                      <w:rFonts w:ascii="Times New Roman" w:eastAsia="Times New Roman" w:hAnsi="Times New Roman" w:cs="Times New Roman"/>
                      <w:sz w:val="24"/>
                      <w:szCs w:val="24"/>
                    </w:rPr>
                    <w:t xml:space="preserve"> Since no evidence has been found of a change in culture during the subsequent settlements of Troy III-V. The Sovereigns of Troy II were probably killed or </w:t>
                  </w:r>
                  <w:proofErr w:type="spellStart"/>
                  <w:r w:rsidRPr="001A5AF2">
                    <w:rPr>
                      <w:rFonts w:ascii="Times New Roman" w:eastAsia="Times New Roman" w:hAnsi="Times New Roman" w:cs="Times New Roman"/>
                      <w:sz w:val="24"/>
                      <w:szCs w:val="24"/>
                    </w:rPr>
                    <w:t>throwed</w:t>
                  </w:r>
                  <w:proofErr w:type="spellEnd"/>
                  <w:r w:rsidRPr="001A5AF2">
                    <w:rPr>
                      <w:rFonts w:ascii="Times New Roman" w:eastAsia="Times New Roman" w:hAnsi="Times New Roman" w:cs="Times New Roman"/>
                      <w:sz w:val="24"/>
                      <w:szCs w:val="24"/>
                    </w:rPr>
                    <w:t xml:space="preserve"> out but the settlement was improved and restored with new houses inside the </w:t>
                  </w:r>
                  <w:proofErr w:type="spellStart"/>
                  <w:r w:rsidRPr="001A5AF2">
                    <w:rPr>
                      <w:rFonts w:ascii="Times New Roman" w:eastAsia="Times New Roman" w:hAnsi="Times New Roman" w:cs="Times New Roman"/>
                      <w:sz w:val="24"/>
                      <w:szCs w:val="24"/>
                    </w:rPr>
                    <w:t>cittadel</w:t>
                  </w:r>
                  <w:proofErr w:type="spellEnd"/>
                  <w:r w:rsidRPr="001A5AF2">
                    <w:rPr>
                      <w:rFonts w:ascii="Times New Roman" w:eastAsia="Times New Roman" w:hAnsi="Times New Roman" w:cs="Times New Roman"/>
                      <w:sz w:val="24"/>
                      <w:szCs w:val="24"/>
                    </w:rPr>
                    <w:t xml:space="preserve"> and at least two big building including </w:t>
                  </w:r>
                  <w:proofErr w:type="spellStart"/>
                  <w:r w:rsidRPr="001A5AF2">
                    <w:rPr>
                      <w:rFonts w:ascii="Times New Roman" w:eastAsia="Times New Roman" w:hAnsi="Times New Roman" w:cs="Times New Roman"/>
                      <w:sz w:val="24"/>
                      <w:szCs w:val="24"/>
                    </w:rPr>
                    <w:t>a</w:t>
                  </w:r>
                  <w:r w:rsidRPr="001A5AF2">
                    <w:rPr>
                      <w:rFonts w:ascii="Times New Roman" w:eastAsia="Times New Roman" w:hAnsi="Times New Roman" w:cs="Times New Roman"/>
                      <w:i/>
                      <w:iCs/>
                      <w:sz w:val="24"/>
                      <w:szCs w:val="24"/>
                    </w:rPr>
                    <w:t>megaron</w:t>
                  </w:r>
                  <w:proofErr w:type="spellEnd"/>
                  <w:r w:rsidRPr="001A5AF2">
                    <w:rPr>
                      <w:rFonts w:ascii="Times New Roman" w:eastAsia="Times New Roman" w:hAnsi="Times New Roman" w:cs="Times New Roman"/>
                      <w:sz w:val="24"/>
                      <w:szCs w:val="24"/>
                    </w:rPr>
                    <w:t xml:space="preserve">. Over the centuries the citadel expanded to cover an area of 18,000 square </w:t>
                  </w:r>
                  <w:proofErr w:type="spellStart"/>
                  <w:r w:rsidRPr="001A5AF2">
                    <w:rPr>
                      <w:rFonts w:ascii="Times New Roman" w:eastAsia="Times New Roman" w:hAnsi="Times New Roman" w:cs="Times New Roman"/>
                      <w:sz w:val="24"/>
                      <w:szCs w:val="24"/>
                    </w:rPr>
                    <w:t>metres</w:t>
                  </w:r>
                  <w:proofErr w:type="spellEnd"/>
                  <w:r w:rsidRPr="001A5AF2">
                    <w:rPr>
                      <w:rFonts w:ascii="Times New Roman" w:eastAsia="Times New Roman" w:hAnsi="Times New Roman" w:cs="Times New Roman"/>
                      <w:sz w:val="24"/>
                      <w:szCs w:val="24"/>
                    </w:rPr>
                    <w:t xml:space="preserve"> (about 1.8ha), but there is not clearly evidence to indicate that the lower town continued to flourish. </w:t>
                  </w:r>
                  <w:r w:rsidRPr="001A5AF2">
                    <w:rPr>
                      <w:rFonts w:ascii="Times New Roman" w:eastAsia="Times New Roman" w:hAnsi="Times New Roman" w:cs="Times New Roman"/>
                      <w:b/>
                      <w:bCs/>
                      <w:sz w:val="24"/>
                      <w:szCs w:val="24"/>
                    </w:rPr>
                    <w:t>Schliemann</w:t>
                  </w:r>
                  <w:r w:rsidRPr="001A5AF2">
                    <w:rPr>
                      <w:rFonts w:ascii="Times New Roman" w:eastAsia="Times New Roman" w:hAnsi="Times New Roman" w:cs="Times New Roman"/>
                      <w:sz w:val="24"/>
                      <w:szCs w:val="24"/>
                    </w:rPr>
                    <w:t xml:space="preserve"> at the beginning of his investigations mainly excavated the settlements of Troy III-V. But his sequence has now been </w:t>
                  </w:r>
                  <w:r w:rsidRPr="001A5AF2">
                    <w:rPr>
                      <w:rFonts w:ascii="Times New Roman" w:eastAsia="Times New Roman" w:hAnsi="Times New Roman" w:cs="Times New Roman"/>
                      <w:sz w:val="24"/>
                      <w:szCs w:val="24"/>
                    </w:rPr>
                    <w:lastRenderedPageBreak/>
                    <w:t>further subdivided on the basis of the excavations of </w:t>
                  </w:r>
                  <w:proofErr w:type="spellStart"/>
                  <w:r w:rsidRPr="001A5AF2">
                    <w:rPr>
                      <w:rFonts w:ascii="Times New Roman" w:eastAsia="Times New Roman" w:hAnsi="Times New Roman" w:cs="Times New Roman"/>
                      <w:b/>
                      <w:bCs/>
                      <w:sz w:val="24"/>
                      <w:szCs w:val="24"/>
                    </w:rPr>
                    <w:t>Blegen</w:t>
                  </w:r>
                  <w:proofErr w:type="spellEnd"/>
                  <w:r w:rsidRPr="001A5AF2">
                    <w:rPr>
                      <w:rFonts w:ascii="Times New Roman" w:eastAsia="Times New Roman" w:hAnsi="Times New Roman" w:cs="Times New Roman"/>
                      <w:sz w:val="24"/>
                      <w:szCs w:val="24"/>
                    </w:rPr>
                    <w:t> into four building phases in Troy III (</w:t>
                  </w:r>
                  <w:proofErr w:type="spellStart"/>
                  <w:r w:rsidRPr="001A5AF2">
                    <w:rPr>
                      <w:rFonts w:ascii="Times New Roman" w:eastAsia="Times New Roman" w:hAnsi="Times New Roman" w:cs="Times New Roman"/>
                      <w:sz w:val="24"/>
                      <w:szCs w:val="24"/>
                    </w:rPr>
                    <w:t>IIIa-IIId</w:t>
                  </w:r>
                  <w:proofErr w:type="spellEnd"/>
                  <w:r w:rsidRPr="001A5AF2">
                    <w:rPr>
                      <w:rFonts w:ascii="Times New Roman" w:eastAsia="Times New Roman" w:hAnsi="Times New Roman" w:cs="Times New Roman"/>
                      <w:sz w:val="24"/>
                      <w:szCs w:val="24"/>
                    </w:rPr>
                    <w:t>), five in Troy IV (</w:t>
                  </w:r>
                  <w:proofErr w:type="spellStart"/>
                  <w:r w:rsidRPr="001A5AF2">
                    <w:rPr>
                      <w:rFonts w:ascii="Times New Roman" w:eastAsia="Times New Roman" w:hAnsi="Times New Roman" w:cs="Times New Roman"/>
                      <w:sz w:val="24"/>
                      <w:szCs w:val="24"/>
                    </w:rPr>
                    <w:t>IVa-IVe</w:t>
                  </w:r>
                  <w:proofErr w:type="spellEnd"/>
                  <w:r w:rsidRPr="001A5AF2">
                    <w:rPr>
                      <w:rFonts w:ascii="Times New Roman" w:eastAsia="Times New Roman" w:hAnsi="Times New Roman" w:cs="Times New Roman"/>
                      <w:sz w:val="24"/>
                      <w:szCs w:val="24"/>
                    </w:rPr>
                    <w:t>), and four in Troy V (</w:t>
                  </w:r>
                  <w:proofErr w:type="spellStart"/>
                  <w:r w:rsidRPr="001A5AF2">
                    <w:rPr>
                      <w:rFonts w:ascii="Times New Roman" w:eastAsia="Times New Roman" w:hAnsi="Times New Roman" w:cs="Times New Roman"/>
                      <w:sz w:val="24"/>
                      <w:szCs w:val="24"/>
                    </w:rPr>
                    <w:t>Va-Vd</w:t>
                  </w:r>
                  <w:proofErr w:type="spellEnd"/>
                  <w:r w:rsidRPr="001A5AF2">
                    <w:rPr>
                      <w:rFonts w:ascii="Times New Roman" w:eastAsia="Times New Roman" w:hAnsi="Times New Roman" w:cs="Times New Roman"/>
                      <w:sz w:val="24"/>
                      <w:szCs w:val="24"/>
                    </w:rPr>
                    <w:t>). In the light of his own excavations, </w:t>
                  </w:r>
                  <w:proofErr w:type="spellStart"/>
                  <w:r w:rsidRPr="001A5AF2">
                    <w:rPr>
                      <w:rFonts w:ascii="Times New Roman" w:eastAsia="Times New Roman" w:hAnsi="Times New Roman" w:cs="Times New Roman"/>
                      <w:b/>
                      <w:bCs/>
                      <w:sz w:val="24"/>
                      <w:szCs w:val="24"/>
                    </w:rPr>
                    <w:t>Korfmann</w:t>
                  </w:r>
                  <w:proofErr w:type="spellEnd"/>
                  <w:r w:rsidRPr="001A5AF2">
                    <w:rPr>
                      <w:rFonts w:ascii="Times New Roman" w:eastAsia="Times New Roman" w:hAnsi="Times New Roman" w:cs="Times New Roman"/>
                      <w:sz w:val="24"/>
                      <w:szCs w:val="24"/>
                    </w:rPr>
                    <w:t xml:space="preserve"> and the others Troy Project archaeologists now consider Troy I-III as one cultural unit, the "Maritime </w:t>
                  </w:r>
                  <w:proofErr w:type="spellStart"/>
                  <w:r w:rsidRPr="001A5AF2">
                    <w:rPr>
                      <w:rFonts w:ascii="Times New Roman" w:eastAsia="Times New Roman" w:hAnsi="Times New Roman" w:cs="Times New Roman"/>
                      <w:sz w:val="24"/>
                      <w:szCs w:val="24"/>
                    </w:rPr>
                    <w:t>Troia</w:t>
                  </w:r>
                  <w:proofErr w:type="spellEnd"/>
                  <w:r w:rsidRPr="001A5AF2">
                    <w:rPr>
                      <w:rFonts w:ascii="Times New Roman" w:eastAsia="Times New Roman" w:hAnsi="Times New Roman" w:cs="Times New Roman"/>
                      <w:sz w:val="24"/>
                      <w:szCs w:val="24"/>
                    </w:rPr>
                    <w:t xml:space="preserve"> Culture".</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3807"/>
              <w:gridCol w:w="5265"/>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The Troy III </w:t>
                  </w:r>
                  <w:proofErr w:type="gramStart"/>
                  <w:r w:rsidRPr="001A5AF2">
                    <w:rPr>
                      <w:rFonts w:ascii="Times New Roman" w:eastAsia="Times New Roman" w:hAnsi="Times New Roman" w:cs="Times New Roman"/>
                      <w:sz w:val="24"/>
                      <w:szCs w:val="24"/>
                    </w:rPr>
                    <w:t>settlements was</w:t>
                  </w:r>
                  <w:proofErr w:type="gramEnd"/>
                  <w:r w:rsidRPr="001A5AF2">
                    <w:rPr>
                      <w:rFonts w:ascii="Times New Roman" w:eastAsia="Times New Roman" w:hAnsi="Times New Roman" w:cs="Times New Roman"/>
                      <w:sz w:val="24"/>
                      <w:szCs w:val="24"/>
                    </w:rPr>
                    <w:t xml:space="preserve"> not so impoverished as previously believed. Probably more inhabitants were living inside the </w:t>
                  </w:r>
                  <w:proofErr w:type="spellStart"/>
                  <w:r w:rsidRPr="001A5AF2">
                    <w:rPr>
                      <w:rFonts w:ascii="Times New Roman" w:eastAsia="Times New Roman" w:hAnsi="Times New Roman" w:cs="Times New Roman"/>
                      <w:sz w:val="24"/>
                      <w:szCs w:val="24"/>
                    </w:rPr>
                    <w:t>cittadel</w:t>
                  </w:r>
                  <w:proofErr w:type="spellEnd"/>
                  <w:r w:rsidRPr="001A5AF2">
                    <w:rPr>
                      <w:rFonts w:ascii="Times New Roman" w:eastAsia="Times New Roman" w:hAnsi="Times New Roman" w:cs="Times New Roman"/>
                      <w:sz w:val="24"/>
                      <w:szCs w:val="24"/>
                    </w:rPr>
                    <w:t xml:space="preserve"> than in before Troy II. One of the larger </w:t>
                  </w:r>
                  <w:proofErr w:type="gramStart"/>
                  <w:r w:rsidRPr="001A5AF2">
                    <w:rPr>
                      <w:rFonts w:ascii="Times New Roman" w:eastAsia="Times New Roman" w:hAnsi="Times New Roman" w:cs="Times New Roman"/>
                      <w:sz w:val="24"/>
                      <w:szCs w:val="24"/>
                    </w:rPr>
                    <w:t>house</w:t>
                  </w:r>
                  <w:proofErr w:type="gramEnd"/>
                  <w:r w:rsidRPr="001A5AF2">
                    <w:rPr>
                      <w:rFonts w:ascii="Times New Roman" w:eastAsia="Times New Roman" w:hAnsi="Times New Roman" w:cs="Times New Roman"/>
                      <w:sz w:val="24"/>
                      <w:szCs w:val="24"/>
                    </w:rPr>
                    <w:t xml:space="preserve"> of this settlement was located near the south-east entrance of the </w:t>
                  </w:r>
                  <w:proofErr w:type="spellStart"/>
                  <w:r w:rsidRPr="001A5AF2">
                    <w:rPr>
                      <w:rFonts w:ascii="Times New Roman" w:eastAsia="Times New Roman" w:hAnsi="Times New Roman" w:cs="Times New Roman"/>
                      <w:sz w:val="24"/>
                      <w:szCs w:val="24"/>
                    </w:rPr>
                    <w:t>cittadel</w:t>
                  </w:r>
                  <w:proofErr w:type="spellEnd"/>
                  <w:r w:rsidRPr="001A5AF2">
                    <w:rPr>
                      <w:rFonts w:ascii="Times New Roman" w:eastAsia="Times New Roman" w:hAnsi="Times New Roman" w:cs="Times New Roman"/>
                      <w:sz w:val="24"/>
                      <w:szCs w:val="24"/>
                    </w:rPr>
                    <w:t>. This building had a large </w:t>
                  </w:r>
                  <w:proofErr w:type="spellStart"/>
                  <w:r w:rsidRPr="001A5AF2">
                    <w:rPr>
                      <w:rFonts w:ascii="Times New Roman" w:eastAsia="Times New Roman" w:hAnsi="Times New Roman" w:cs="Times New Roman"/>
                      <w:i/>
                      <w:iCs/>
                      <w:sz w:val="24"/>
                      <w:szCs w:val="24"/>
                    </w:rPr>
                    <w:t>megaron</w:t>
                  </w:r>
                  <w:proofErr w:type="spellEnd"/>
                  <w:r w:rsidRPr="001A5AF2">
                    <w:rPr>
                      <w:rFonts w:ascii="Times New Roman" w:eastAsia="Times New Roman" w:hAnsi="Times New Roman" w:cs="Times New Roman"/>
                      <w:sz w:val="24"/>
                      <w:szCs w:val="24"/>
                    </w:rPr>
                    <w:t xml:space="preserve"> with a living area of 4.5x9 </w:t>
                  </w:r>
                  <w:proofErr w:type="spellStart"/>
                  <w:r w:rsidRPr="001A5AF2">
                    <w:rPr>
                      <w:rFonts w:ascii="Times New Roman" w:eastAsia="Times New Roman" w:hAnsi="Times New Roman" w:cs="Times New Roman"/>
                      <w:sz w:val="24"/>
                      <w:szCs w:val="24"/>
                    </w:rPr>
                    <w:t>metres</w:t>
                  </w:r>
                  <w:proofErr w:type="spellEnd"/>
                  <w:r w:rsidRPr="001A5AF2">
                    <w:rPr>
                      <w:rFonts w:ascii="Times New Roman" w:eastAsia="Times New Roman" w:hAnsi="Times New Roman" w:cs="Times New Roman"/>
                      <w:sz w:val="24"/>
                      <w:szCs w:val="24"/>
                    </w:rPr>
                    <w:t xml:space="preserve"> and a plastered fireplace of 1.2 </w:t>
                  </w:r>
                  <w:proofErr w:type="spellStart"/>
                  <w:r w:rsidRPr="001A5AF2">
                    <w:rPr>
                      <w:rFonts w:ascii="Times New Roman" w:eastAsia="Times New Roman" w:hAnsi="Times New Roman" w:cs="Times New Roman"/>
                      <w:sz w:val="24"/>
                      <w:szCs w:val="24"/>
                    </w:rPr>
                    <w:t>metres</w:t>
                  </w:r>
                  <w:proofErr w:type="spellEnd"/>
                  <w:r w:rsidRPr="001A5AF2">
                    <w:rPr>
                      <w:rFonts w:ascii="Times New Roman" w:eastAsia="Times New Roman" w:hAnsi="Times New Roman" w:cs="Times New Roman"/>
                      <w:sz w:val="24"/>
                      <w:szCs w:val="24"/>
                    </w:rPr>
                    <w:t xml:space="preserve"> in diameter. </w:t>
                  </w:r>
                  <w:proofErr w:type="gramStart"/>
                  <w:r w:rsidRPr="001A5AF2">
                    <w:rPr>
                      <w:rFonts w:ascii="Times New Roman" w:eastAsia="Times New Roman" w:hAnsi="Times New Roman" w:cs="Times New Roman"/>
                      <w:sz w:val="24"/>
                      <w:szCs w:val="24"/>
                    </w:rPr>
                    <w:t>a</w:t>
                  </w:r>
                  <w:proofErr w:type="gramEnd"/>
                  <w:r w:rsidRPr="001A5AF2">
                    <w:rPr>
                      <w:rFonts w:ascii="Times New Roman" w:eastAsia="Times New Roman" w:hAnsi="Times New Roman" w:cs="Times New Roman"/>
                      <w:sz w:val="24"/>
                      <w:szCs w:val="24"/>
                    </w:rPr>
                    <w:t xml:space="preserve"> probable cult altar and traces of straw mats have been also found. In this area some pottery have been discovered together several metal objects, small idols, and a ceramic </w:t>
                  </w:r>
                  <w:proofErr w:type="spellStart"/>
                  <w:r w:rsidRPr="001A5AF2">
                    <w:rPr>
                      <w:rFonts w:ascii="Times New Roman" w:eastAsia="Times New Roman" w:hAnsi="Times New Roman" w:cs="Times New Roman"/>
                      <w:sz w:val="24"/>
                      <w:szCs w:val="24"/>
                    </w:rPr>
                    <w:t>sceptre</w:t>
                  </w:r>
                  <w:proofErr w:type="spellEnd"/>
                  <w:r w:rsidRPr="001A5AF2">
                    <w:rPr>
                      <w:rFonts w:ascii="Times New Roman" w:eastAsia="Times New Roman" w:hAnsi="Times New Roman" w:cs="Times New Roman"/>
                      <w:sz w:val="24"/>
                      <w:szCs w:val="24"/>
                    </w:rPr>
                    <w:t xml:space="preserve"> more likely imported from Egypt. Around the 2300 BC Troy III was destroyed by and earthquake.</w:t>
                  </w:r>
                  <w:r w:rsidRPr="001A5AF2">
                    <w:rPr>
                      <w:rFonts w:ascii="Times New Roman" w:eastAsia="Times New Roman" w:hAnsi="Times New Roman" w:cs="Times New Roman"/>
                      <w:sz w:val="24"/>
                      <w:szCs w:val="24"/>
                    </w:rPr>
                    <w:br/>
                    <w:t xml:space="preserve">Mostly of the original "maritime culture" population left the area and new migration peoples from the internal areas of the Anatolia occupied the settlement. This new population was soon integrated with the native Troy culture, the settlement was restored now the blocks of the houses were attached to each other and more advanced building techniques were introduced. Despite the new population Troy IV gradual faded of the former glory and it declined in prosperity. Several fire </w:t>
                  </w:r>
                  <w:proofErr w:type="spellStart"/>
                  <w:r w:rsidRPr="001A5AF2">
                    <w:rPr>
                      <w:rFonts w:ascii="Times New Roman" w:eastAsia="Times New Roman" w:hAnsi="Times New Roman" w:cs="Times New Roman"/>
                      <w:sz w:val="24"/>
                      <w:szCs w:val="24"/>
                    </w:rPr>
                    <w:t>destrucions</w:t>
                  </w:r>
                  <w:proofErr w:type="spellEnd"/>
                  <w:r w:rsidRPr="001A5AF2">
                    <w:rPr>
                      <w:rFonts w:ascii="Times New Roman" w:eastAsia="Times New Roman" w:hAnsi="Times New Roman" w:cs="Times New Roman"/>
                      <w:sz w:val="24"/>
                      <w:szCs w:val="24"/>
                    </w:rPr>
                    <w:t xml:space="preserve"> occurred in this period as well as attack from external enemy </w:t>
                  </w:r>
                  <w:r w:rsidRPr="001A5AF2">
                    <w:rPr>
                      <w:rFonts w:ascii="Times New Roman" w:eastAsia="Times New Roman" w:hAnsi="Times New Roman" w:cs="Times New Roman"/>
                      <w:sz w:val="24"/>
                      <w:szCs w:val="24"/>
                    </w:rPr>
                    <w:lastRenderedPageBreak/>
                    <w:t xml:space="preserve">or nomad raiders. The life conditions of Troy inhabitants improved around the 1900 BC. New larger and better houses were </w:t>
                  </w:r>
                  <w:proofErr w:type="spellStart"/>
                  <w:r w:rsidRPr="001A5AF2">
                    <w:rPr>
                      <w:rFonts w:ascii="Times New Roman" w:eastAsia="Times New Roman" w:hAnsi="Times New Roman" w:cs="Times New Roman"/>
                      <w:sz w:val="24"/>
                      <w:szCs w:val="24"/>
                    </w:rPr>
                    <w:t>builded</w:t>
                  </w:r>
                  <w:proofErr w:type="spellEnd"/>
                  <w:r w:rsidRPr="001A5AF2">
                    <w:rPr>
                      <w:rFonts w:ascii="Times New Roman" w:eastAsia="Times New Roman" w:hAnsi="Times New Roman" w:cs="Times New Roman"/>
                      <w:sz w:val="24"/>
                      <w:szCs w:val="24"/>
                    </w:rPr>
                    <w:t xml:space="preserve">, one of the Troy V house discovered had a living area of 5 x 10 </w:t>
                  </w:r>
                  <w:proofErr w:type="spellStart"/>
                  <w:r w:rsidRPr="001A5AF2">
                    <w:rPr>
                      <w:rFonts w:ascii="Times New Roman" w:eastAsia="Times New Roman" w:hAnsi="Times New Roman" w:cs="Times New Roman"/>
                      <w:sz w:val="24"/>
                      <w:szCs w:val="24"/>
                    </w:rPr>
                    <w:t>metres</w:t>
                  </w:r>
                  <w:proofErr w:type="spellEnd"/>
                  <w:r w:rsidRPr="001A5AF2">
                    <w:rPr>
                      <w:rFonts w:ascii="Times New Roman" w:eastAsia="Times New Roman" w:hAnsi="Times New Roman" w:cs="Times New Roman"/>
                      <w:sz w:val="24"/>
                      <w:szCs w:val="24"/>
                    </w:rPr>
                    <w:t xml:space="preserve"> with other adjacent rooms. The houses were much more furnished with </w:t>
                  </w:r>
                  <w:proofErr w:type="spellStart"/>
                  <w:r w:rsidRPr="001A5AF2">
                    <w:rPr>
                      <w:rFonts w:ascii="Times New Roman" w:eastAsia="Times New Roman" w:hAnsi="Times New Roman" w:cs="Times New Roman"/>
                      <w:sz w:val="24"/>
                      <w:szCs w:val="24"/>
                    </w:rPr>
                    <w:t>fornitures</w:t>
                  </w:r>
                  <w:proofErr w:type="spellEnd"/>
                  <w:r w:rsidRPr="001A5AF2">
                    <w:rPr>
                      <w:rFonts w:ascii="Times New Roman" w:eastAsia="Times New Roman" w:hAnsi="Times New Roman" w:cs="Times New Roman"/>
                      <w:sz w:val="24"/>
                      <w:szCs w:val="24"/>
                    </w:rPr>
                    <w:t xml:space="preserve"> or with plastered seats and podiums.</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00400" cy="4572000"/>
                        <wp:effectExtent l="19050" t="0" r="0" b="0"/>
                        <wp:docPr id="20" name="Picture 20" descr="http://www.salimbeti.com/micenei/images/tro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alimbeti.com/micenei/images/troy16.jpg"/>
                                <pic:cNvPicPr>
                                  <a:picLocks noChangeAspect="1" noChangeArrowheads="1"/>
                                </pic:cNvPicPr>
                              </pic:nvPicPr>
                              <pic:blipFill>
                                <a:blip r:embed="rId21" cstate="print"/>
                                <a:srcRect/>
                                <a:stretch>
                                  <a:fillRect/>
                                </a:stretch>
                              </pic:blipFill>
                              <pic:spPr bwMode="auto">
                                <a:xfrm>
                                  <a:off x="0" y="0"/>
                                  <a:ext cx="3200400" cy="4572000"/>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III house's </w:t>
                  </w:r>
                  <w:proofErr w:type="spellStart"/>
                  <w:r w:rsidRPr="001A5AF2">
                    <w:rPr>
                      <w:rFonts w:ascii="Times New Roman" w:eastAsia="Times New Roman" w:hAnsi="Times New Roman" w:cs="Times New Roman"/>
                      <w:b/>
                      <w:bCs/>
                      <w:i/>
                      <w:iCs/>
                      <w:sz w:val="24"/>
                      <w:szCs w:val="24"/>
                    </w:rPr>
                    <w:t>megaron</w:t>
                  </w:r>
                  <w:proofErr w:type="spellEnd"/>
                  <w:r w:rsidRPr="001A5AF2">
                    <w:rPr>
                      <w:rFonts w:ascii="Times New Roman" w:eastAsia="Times New Roman" w:hAnsi="Times New Roman" w:cs="Times New Roman"/>
                      <w:b/>
                      <w:bCs/>
                      <w:sz w:val="24"/>
                      <w:szCs w:val="24"/>
                    </w:rPr>
                    <w:t> and pictorial view</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6225"/>
              <w:gridCol w:w="2847"/>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2628900"/>
                        <wp:effectExtent l="19050" t="0" r="0" b="0"/>
                        <wp:docPr id="21" name="Picture 21" descr="http://www.salimbeti.com/micenei/images/Tro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alimbeti.com/micenei/images/Troy17.jpg"/>
                                <pic:cNvPicPr>
                                  <a:picLocks noChangeAspect="1" noChangeArrowheads="1"/>
                                </pic:cNvPicPr>
                              </pic:nvPicPr>
                              <pic:blipFill>
                                <a:blip r:embed="rId22" cstate="print"/>
                                <a:srcRect/>
                                <a:stretch>
                                  <a:fillRect/>
                                </a:stretch>
                              </pic:blipFill>
                              <pic:spPr bwMode="auto">
                                <a:xfrm>
                                  <a:off x="0" y="0"/>
                                  <a:ext cx="3810000" cy="2628900"/>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IV pottery</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New pottery production techniques were developed, </w:t>
                  </w:r>
                  <w:proofErr w:type="spellStart"/>
                  <w:r w:rsidRPr="001A5AF2">
                    <w:rPr>
                      <w:rFonts w:ascii="Times New Roman" w:eastAsia="Times New Roman" w:hAnsi="Times New Roman" w:cs="Times New Roman"/>
                      <w:sz w:val="24"/>
                      <w:szCs w:val="24"/>
                    </w:rPr>
                    <w:t>typic</w:t>
                  </w:r>
                  <w:proofErr w:type="spellEnd"/>
                  <w:r w:rsidRPr="001A5AF2">
                    <w:rPr>
                      <w:rFonts w:ascii="Times New Roman" w:eastAsia="Times New Roman" w:hAnsi="Times New Roman" w:cs="Times New Roman"/>
                      <w:sz w:val="24"/>
                      <w:szCs w:val="24"/>
                    </w:rPr>
                    <w:t xml:space="preserve"> of this period are the vases with a grey color and large craters decorated with red crosses and carved with white spirals. Hunting provides a markedly greater proportion of diet, with venison as the most popular kind of meat. The rather abrupt appearance of deer in appreciably greater numbers than before presumably mean that new methods of hunting had been developed, such as the acquisition of better deer hounds or the invention of more effective weapons of the hunt. Further </w:t>
                  </w:r>
                  <w:proofErr w:type="gramStart"/>
                  <w:r w:rsidRPr="001A5AF2">
                    <w:rPr>
                      <w:rFonts w:ascii="Times New Roman" w:eastAsia="Times New Roman" w:hAnsi="Times New Roman" w:cs="Times New Roman"/>
                      <w:sz w:val="24"/>
                      <w:szCs w:val="24"/>
                    </w:rPr>
                    <w:t>improvement in the commercial trades are</w:t>
                  </w:r>
                  <w:proofErr w:type="gramEnd"/>
                  <w:r w:rsidRPr="001A5AF2">
                    <w:rPr>
                      <w:rFonts w:ascii="Times New Roman" w:eastAsia="Times New Roman" w:hAnsi="Times New Roman" w:cs="Times New Roman"/>
                      <w:sz w:val="24"/>
                      <w:szCs w:val="24"/>
                    </w:rPr>
                    <w:t xml:space="preserve"> also attested mainly with the Aegean/</w:t>
                  </w:r>
                  <w:proofErr w:type="spellStart"/>
                  <w:r w:rsidRPr="001A5AF2">
                    <w:rPr>
                      <w:rFonts w:ascii="Times New Roman" w:eastAsia="Times New Roman" w:hAnsi="Times New Roman" w:cs="Times New Roman"/>
                      <w:sz w:val="24"/>
                      <w:szCs w:val="24"/>
                    </w:rPr>
                    <w:t>Cyladic</w:t>
                  </w:r>
                  <w:proofErr w:type="spellEnd"/>
                  <w:r w:rsidRPr="001A5AF2">
                    <w:rPr>
                      <w:rFonts w:ascii="Times New Roman" w:eastAsia="Times New Roman" w:hAnsi="Times New Roman" w:cs="Times New Roman"/>
                      <w:sz w:val="24"/>
                      <w:szCs w:val="24"/>
                    </w:rPr>
                    <w:t xml:space="preserve"> islands, Crete and Cyprus as well attested by several burial elements. Troy V was suddenly abandoned around the 1750 BC due to mysterious </w:t>
                  </w:r>
                  <w:proofErr w:type="gramStart"/>
                  <w:r w:rsidRPr="001A5AF2">
                    <w:rPr>
                      <w:rFonts w:ascii="Times New Roman" w:eastAsia="Times New Roman" w:hAnsi="Times New Roman" w:cs="Times New Roman"/>
                      <w:sz w:val="24"/>
                      <w:szCs w:val="24"/>
                    </w:rPr>
                    <w:t>causes</w:t>
                  </w:r>
                  <w:proofErr w:type="gramEnd"/>
                  <w:r w:rsidRPr="001A5AF2">
                    <w:rPr>
                      <w:rFonts w:ascii="Times New Roman" w:eastAsia="Times New Roman" w:hAnsi="Times New Roman" w:cs="Times New Roman"/>
                      <w:sz w:val="24"/>
                      <w:szCs w:val="24"/>
                    </w:rPr>
                    <w:t xml:space="preserve"> probably natural cataclysm or epidemics. </w:t>
                  </w:r>
                  <w:r w:rsidRPr="001A5AF2">
                    <w:rPr>
                      <w:rFonts w:ascii="Times New Roman" w:eastAsia="Times New Roman" w:hAnsi="Times New Roman" w:cs="Times New Roman"/>
                      <w:b/>
                      <w:bCs/>
                      <w:sz w:val="24"/>
                      <w:szCs w:val="24"/>
                    </w:rPr>
                    <w:t xml:space="preserve">Manfred </w:t>
                  </w:r>
                  <w:proofErr w:type="spellStart"/>
                  <w:r w:rsidRPr="001A5AF2">
                    <w:rPr>
                      <w:rFonts w:ascii="Times New Roman" w:eastAsia="Times New Roman" w:hAnsi="Times New Roman" w:cs="Times New Roman"/>
                      <w:b/>
                      <w:bCs/>
                      <w:sz w:val="24"/>
                      <w:szCs w:val="24"/>
                    </w:rPr>
                    <w:t>Korfmann</w:t>
                  </w:r>
                  <w:proofErr w:type="spellEnd"/>
                  <w:r w:rsidRPr="001A5AF2">
                    <w:rPr>
                      <w:rFonts w:ascii="Times New Roman" w:eastAsia="Times New Roman" w:hAnsi="Times New Roman" w:cs="Times New Roman"/>
                      <w:sz w:val="24"/>
                      <w:szCs w:val="24"/>
                    </w:rPr>
                    <w:t> named the populations of Troy IV and Troy V as "</w:t>
                  </w:r>
                  <w:proofErr w:type="spellStart"/>
                  <w:r w:rsidRPr="001A5AF2">
                    <w:rPr>
                      <w:rFonts w:ascii="Times New Roman" w:eastAsia="Times New Roman" w:hAnsi="Times New Roman" w:cs="Times New Roman"/>
                      <w:sz w:val="24"/>
                      <w:szCs w:val="24"/>
                    </w:rPr>
                    <w:t>Troia</w:t>
                  </w:r>
                  <w:proofErr w:type="spellEnd"/>
                  <w:r w:rsidRPr="001A5AF2">
                    <w:rPr>
                      <w:rFonts w:ascii="Times New Roman" w:eastAsia="Times New Roman" w:hAnsi="Times New Roman" w:cs="Times New Roman"/>
                      <w:sz w:val="24"/>
                      <w:szCs w:val="24"/>
                    </w:rPr>
                    <w:t xml:space="preserve"> Anatolian Culture" which </w:t>
                  </w:r>
                  <w:proofErr w:type="spellStart"/>
                  <w:r w:rsidRPr="001A5AF2">
                    <w:rPr>
                      <w:rFonts w:ascii="Times New Roman" w:eastAsia="Times New Roman" w:hAnsi="Times New Roman" w:cs="Times New Roman"/>
                      <w:sz w:val="24"/>
                      <w:szCs w:val="24"/>
                    </w:rPr>
                    <w:t>spead</w:t>
                  </w:r>
                  <w:proofErr w:type="spellEnd"/>
                  <w:r w:rsidRPr="001A5AF2">
                    <w:rPr>
                      <w:rFonts w:ascii="Times New Roman" w:eastAsia="Times New Roman" w:hAnsi="Times New Roman" w:cs="Times New Roman"/>
                      <w:sz w:val="24"/>
                      <w:szCs w:val="24"/>
                    </w:rPr>
                    <w:t xml:space="preserve"> a </w:t>
                  </w:r>
                  <w:r w:rsidRPr="001A5AF2">
                    <w:rPr>
                      <w:rFonts w:ascii="Times New Roman" w:eastAsia="Times New Roman" w:hAnsi="Times New Roman" w:cs="Times New Roman"/>
                      <w:sz w:val="24"/>
                      <w:szCs w:val="24"/>
                    </w:rPr>
                    <w:lastRenderedPageBreak/>
                    <w:t xml:space="preserve">period of about 600 years. A long period but with very few </w:t>
                  </w:r>
                  <w:proofErr w:type="spellStart"/>
                  <w:r w:rsidRPr="001A5AF2">
                    <w:rPr>
                      <w:rFonts w:ascii="Times New Roman" w:eastAsia="Times New Roman" w:hAnsi="Times New Roman" w:cs="Times New Roman"/>
                      <w:sz w:val="24"/>
                      <w:szCs w:val="24"/>
                    </w:rPr>
                    <w:t>survided</w:t>
                  </w:r>
                  <w:proofErr w:type="spellEnd"/>
                  <w:r w:rsidRPr="001A5AF2">
                    <w:rPr>
                      <w:rFonts w:ascii="Times New Roman" w:eastAsia="Times New Roman" w:hAnsi="Times New Roman" w:cs="Times New Roman"/>
                      <w:sz w:val="24"/>
                      <w:szCs w:val="24"/>
                    </w:rPr>
                    <w:t xml:space="preserve"> remains being the old settlements levels </w:t>
                  </w:r>
                  <w:proofErr w:type="spellStart"/>
                  <w:r w:rsidRPr="001A5AF2">
                    <w:rPr>
                      <w:rFonts w:ascii="Times New Roman" w:eastAsia="Times New Roman" w:hAnsi="Times New Roman" w:cs="Times New Roman"/>
                      <w:sz w:val="24"/>
                      <w:szCs w:val="24"/>
                    </w:rPr>
                    <w:t>normaly</w:t>
                  </w:r>
                  <w:proofErr w:type="spellEnd"/>
                  <w:r w:rsidRPr="001A5AF2">
                    <w:rPr>
                      <w:rFonts w:ascii="Times New Roman" w:eastAsia="Times New Roman" w:hAnsi="Times New Roman" w:cs="Times New Roman"/>
                      <w:sz w:val="24"/>
                      <w:szCs w:val="24"/>
                    </w:rPr>
                    <w:t xml:space="preserve"> destroyed by the new building phases.</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b/>
                      <w:bCs/>
                      <w:sz w:val="24"/>
                      <w:szCs w:val="24"/>
                    </w:rPr>
                    <w:t>TROY VI (Trojan high culture; about 1700 - 1200 BC)</w:t>
                  </w:r>
                  <w:r w:rsidRPr="001A5AF2">
                    <w:rPr>
                      <w:rFonts w:ascii="Times New Roman" w:eastAsia="Times New Roman" w:hAnsi="Times New Roman" w:cs="Times New Roman"/>
                      <w:sz w:val="24"/>
                      <w:szCs w:val="24"/>
                    </w:rPr>
                    <w:t>.</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6975"/>
              <w:gridCol w:w="2097"/>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0" cy="2066925"/>
                        <wp:effectExtent l="19050" t="0" r="0" b="0"/>
                        <wp:docPr id="22" name="Picture 22" descr="http://www.salimbeti.com/micenei/images/tro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alimbeti.com/micenei/images/troy18.jpg"/>
                                <pic:cNvPicPr>
                                  <a:picLocks noChangeAspect="1" noChangeArrowheads="1"/>
                                </pic:cNvPicPr>
                              </pic:nvPicPr>
                              <pic:blipFill>
                                <a:blip r:embed="rId23" cstate="print"/>
                                <a:srcRect/>
                                <a:stretch>
                                  <a:fillRect/>
                                </a:stretch>
                              </pic:blipFill>
                              <pic:spPr bwMode="auto">
                                <a:xfrm>
                                  <a:off x="0" y="0"/>
                                  <a:ext cx="4286250" cy="2066925"/>
                                </a:xfrm>
                                <a:prstGeom prst="rect">
                                  <a:avLst/>
                                </a:prstGeom>
                                <a:noFill/>
                                <a:ln w="9525">
                                  <a:noFill/>
                                  <a:miter lim="800000"/>
                                  <a:headEnd/>
                                  <a:tailEnd/>
                                </a:ln>
                              </pic:spPr>
                            </pic:pic>
                          </a:graphicData>
                        </a:graphic>
                      </wp:inline>
                    </w:drawing>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A completely new princely or royal citadel was built covering an area </w:t>
                  </w:r>
                  <w:proofErr w:type="gramStart"/>
                  <w:r w:rsidRPr="001A5AF2">
                    <w:rPr>
                      <w:rFonts w:ascii="Times New Roman" w:eastAsia="Times New Roman" w:hAnsi="Times New Roman" w:cs="Times New Roman"/>
                      <w:sz w:val="24"/>
                      <w:szCs w:val="24"/>
                    </w:rPr>
                    <w:t xml:space="preserve">of 20.000 </w:t>
                  </w:r>
                  <w:proofErr w:type="spellStart"/>
                  <w:r w:rsidRPr="001A5AF2">
                    <w:rPr>
                      <w:rFonts w:ascii="Times New Roman" w:eastAsia="Times New Roman" w:hAnsi="Times New Roman" w:cs="Times New Roman"/>
                      <w:sz w:val="24"/>
                      <w:szCs w:val="24"/>
                    </w:rPr>
                    <w:t>sq.m</w:t>
                  </w:r>
                  <w:proofErr w:type="spellEnd"/>
                  <w:proofErr w:type="gramEnd"/>
                  <w:r w:rsidRPr="001A5AF2">
                    <w:rPr>
                      <w:rFonts w:ascii="Times New Roman" w:eastAsia="Times New Roman" w:hAnsi="Times New Roman" w:cs="Times New Roman"/>
                      <w:sz w:val="24"/>
                      <w:szCs w:val="24"/>
                    </w:rPr>
                    <w:t xml:space="preserve">. </w:t>
                  </w:r>
                  <w:proofErr w:type="gramStart"/>
                  <w:r w:rsidRPr="001A5AF2">
                    <w:rPr>
                      <w:rFonts w:ascii="Times New Roman" w:eastAsia="Times New Roman" w:hAnsi="Times New Roman" w:cs="Times New Roman"/>
                      <w:sz w:val="24"/>
                      <w:szCs w:val="24"/>
                    </w:rPr>
                    <w:t>in</w:t>
                  </w:r>
                  <w:proofErr w:type="gramEnd"/>
                  <w:r w:rsidRPr="001A5AF2">
                    <w:rPr>
                      <w:rFonts w:ascii="Times New Roman" w:eastAsia="Times New Roman" w:hAnsi="Times New Roman" w:cs="Times New Roman"/>
                      <w:sz w:val="24"/>
                      <w:szCs w:val="24"/>
                    </w:rPr>
                    <w:t xml:space="preserve"> size, and probably in importance, it surpassed the citadel previously known at </w:t>
                  </w:r>
                  <w:proofErr w:type="spellStart"/>
                  <w:r w:rsidRPr="001A5AF2">
                    <w:rPr>
                      <w:rFonts w:ascii="Times New Roman" w:eastAsia="Times New Roman" w:hAnsi="Times New Roman" w:cs="Times New Roman"/>
                      <w:i/>
                      <w:iCs/>
                      <w:sz w:val="24"/>
                      <w:szCs w:val="24"/>
                    </w:rPr>
                    <w:t>Hisarlik</w:t>
                  </w:r>
                  <w:proofErr w:type="spellEnd"/>
                  <w:r w:rsidRPr="001A5AF2">
                    <w:rPr>
                      <w:rFonts w:ascii="Times New Roman" w:eastAsia="Times New Roman" w:hAnsi="Times New Roman" w:cs="Times New Roman"/>
                      <w:sz w:val="24"/>
                      <w:szCs w:val="24"/>
                    </w:rPr>
                    <w:t> and all others so far investigated in western Asia Minor. Nine building-phases (</w:t>
                  </w:r>
                  <w:proofErr w:type="spellStart"/>
                  <w:r w:rsidRPr="001A5AF2">
                    <w:rPr>
                      <w:rFonts w:ascii="Times New Roman" w:eastAsia="Times New Roman" w:hAnsi="Times New Roman" w:cs="Times New Roman"/>
                      <w:sz w:val="24"/>
                      <w:szCs w:val="24"/>
                    </w:rPr>
                    <w:t>VIa-VIi</w:t>
                  </w:r>
                  <w:proofErr w:type="spellEnd"/>
                  <w:r w:rsidRPr="001A5AF2">
                    <w:rPr>
                      <w:rFonts w:ascii="Times New Roman" w:eastAsia="Times New Roman" w:hAnsi="Times New Roman" w:cs="Times New Roman"/>
                      <w:sz w:val="24"/>
                      <w:szCs w:val="24"/>
                    </w:rPr>
                    <w:t xml:space="preserve">) could be identified (*3). The fortifications are in a new style and technically superior, consisting of gently sloping walls of </w:t>
                  </w:r>
                  <w:proofErr w:type="spellStart"/>
                  <w:r w:rsidRPr="001A5AF2">
                    <w:rPr>
                      <w:rFonts w:ascii="Times New Roman" w:eastAsia="Times New Roman" w:hAnsi="Times New Roman" w:cs="Times New Roman"/>
                      <w:sz w:val="24"/>
                      <w:szCs w:val="24"/>
                    </w:rPr>
                    <w:t>ashlar</w:t>
                  </w:r>
                  <w:proofErr w:type="spellEnd"/>
                  <w:r w:rsidRPr="001A5AF2">
                    <w:rPr>
                      <w:rFonts w:ascii="Times New Roman" w:eastAsia="Times New Roman" w:hAnsi="Times New Roman" w:cs="Times New Roman"/>
                      <w:sz w:val="24"/>
                      <w:szCs w:val="24"/>
                    </w:rPr>
                    <w:t xml:space="preserve"> masonry with offsets and massive towers. The Troy Project team had demonstrated the existence of a large lower town bordered by defensive </w:t>
                  </w:r>
                  <w:proofErr w:type="spellStart"/>
                  <w:r w:rsidRPr="001A5AF2">
                    <w:rPr>
                      <w:rFonts w:ascii="Times New Roman" w:eastAsia="Times New Roman" w:hAnsi="Times New Roman" w:cs="Times New Roman"/>
                      <w:sz w:val="24"/>
                      <w:szCs w:val="24"/>
                    </w:rPr>
                    <w:t>instalation</w:t>
                  </w:r>
                  <w:proofErr w:type="spellEnd"/>
                  <w:r w:rsidRPr="001A5AF2">
                    <w:rPr>
                      <w:rFonts w:ascii="Times New Roman" w:eastAsia="Times New Roman" w:hAnsi="Times New Roman" w:cs="Times New Roman"/>
                      <w:sz w:val="24"/>
                      <w:szCs w:val="24"/>
                    </w:rPr>
                    <w:t xml:space="preserve"> and impressive wooden structure. With a settlement covering an area of nearly </w:t>
                  </w:r>
                  <w:r w:rsidRPr="001A5AF2">
                    <w:rPr>
                      <w:rFonts w:ascii="Times New Roman" w:eastAsia="Times New Roman" w:hAnsi="Times New Roman" w:cs="Times New Roman"/>
                      <w:sz w:val="24"/>
                      <w:szCs w:val="24"/>
                    </w:rPr>
                    <w:lastRenderedPageBreak/>
                    <w:t xml:space="preserve">200.000 </w:t>
                  </w:r>
                  <w:proofErr w:type="spellStart"/>
                  <w:r w:rsidRPr="001A5AF2">
                    <w:rPr>
                      <w:rFonts w:ascii="Times New Roman" w:eastAsia="Times New Roman" w:hAnsi="Times New Roman" w:cs="Times New Roman"/>
                      <w:sz w:val="24"/>
                      <w:szCs w:val="24"/>
                    </w:rPr>
                    <w:t>sq.m</w:t>
                  </w:r>
                  <w:proofErr w:type="spellEnd"/>
                  <w:r w:rsidRPr="001A5AF2">
                    <w:rPr>
                      <w:rFonts w:ascii="Times New Roman" w:eastAsia="Times New Roman" w:hAnsi="Times New Roman" w:cs="Times New Roman"/>
                      <w:sz w:val="24"/>
                      <w:szCs w:val="24"/>
                    </w:rPr>
                    <w:t>. Troy VI is now ten times larger than previously supposed.</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2097"/>
              <w:gridCol w:w="6975"/>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The fortifications around the citadel are in a new style, amounting to some 550m in </w:t>
                  </w:r>
                  <w:proofErr w:type="spellStart"/>
                  <w:r w:rsidRPr="001A5AF2">
                    <w:rPr>
                      <w:rFonts w:ascii="Times New Roman" w:eastAsia="Times New Roman" w:hAnsi="Times New Roman" w:cs="Times New Roman"/>
                      <w:sz w:val="24"/>
                      <w:szCs w:val="24"/>
                    </w:rPr>
                    <w:t>lenght</w:t>
                  </w:r>
                  <w:proofErr w:type="spellEnd"/>
                  <w:r w:rsidRPr="001A5AF2">
                    <w:rPr>
                      <w:rFonts w:ascii="Times New Roman" w:eastAsia="Times New Roman" w:hAnsi="Times New Roman" w:cs="Times New Roman"/>
                      <w:sz w:val="24"/>
                      <w:szCs w:val="24"/>
                    </w:rPr>
                    <w:t xml:space="preserve">. The circuit-wall, which can still be seen today, is 4 to 5m thick and more than 6m high, it would have reached up a further 3 to 4m with its vertical mud-brick superstructure. (cf. Homer's "angle of the lofty walls", and "strong towered </w:t>
                  </w:r>
                  <w:proofErr w:type="spellStart"/>
                  <w:r w:rsidRPr="001A5AF2">
                    <w:rPr>
                      <w:rFonts w:ascii="Times New Roman" w:eastAsia="Times New Roman" w:hAnsi="Times New Roman" w:cs="Times New Roman"/>
                      <w:sz w:val="24"/>
                      <w:szCs w:val="24"/>
                    </w:rPr>
                    <w:t>Ilios</w:t>
                  </w:r>
                  <w:proofErr w:type="spellEnd"/>
                  <w:r w:rsidRPr="001A5AF2">
                    <w:rPr>
                      <w:rFonts w:ascii="Times New Roman" w:eastAsia="Times New Roman" w:hAnsi="Times New Roman" w:cs="Times New Roman"/>
                      <w:sz w:val="24"/>
                      <w:szCs w:val="24"/>
                    </w:rPr>
                    <w:t xml:space="preserve">"). Five gateways and posterns led into the citadel, with the main gateway lying to the south flanked by a tower notable for the six monolithic </w:t>
                  </w:r>
                  <w:proofErr w:type="spellStart"/>
                  <w:r w:rsidRPr="001A5AF2">
                    <w:rPr>
                      <w:rFonts w:ascii="Times New Roman" w:eastAsia="Times New Roman" w:hAnsi="Times New Roman" w:cs="Times New Roman"/>
                      <w:sz w:val="24"/>
                      <w:szCs w:val="24"/>
                    </w:rPr>
                    <w:t>stelae</w:t>
                  </w:r>
                  <w:proofErr w:type="spellEnd"/>
                  <w:r w:rsidRPr="001A5AF2">
                    <w:rPr>
                      <w:rFonts w:ascii="Times New Roman" w:eastAsia="Times New Roman" w:hAnsi="Times New Roman" w:cs="Times New Roman"/>
                      <w:sz w:val="24"/>
                      <w:szCs w:val="24"/>
                    </w:rPr>
                    <w:t xml:space="preserve"> that stood along its front (cf. Homer's "</w:t>
                  </w:r>
                  <w:proofErr w:type="spellStart"/>
                  <w:r w:rsidRPr="001A5AF2">
                    <w:rPr>
                      <w:rFonts w:ascii="Times New Roman" w:eastAsia="Times New Roman" w:hAnsi="Times New Roman" w:cs="Times New Roman"/>
                      <w:sz w:val="24"/>
                      <w:szCs w:val="24"/>
                    </w:rPr>
                    <w:t>Skaian</w:t>
                  </w:r>
                  <w:proofErr w:type="spellEnd"/>
                  <w:r w:rsidRPr="001A5AF2">
                    <w:rPr>
                      <w:rFonts w:ascii="Times New Roman" w:eastAsia="Times New Roman" w:hAnsi="Times New Roman" w:cs="Times New Roman"/>
                      <w:sz w:val="24"/>
                      <w:szCs w:val="24"/>
                    </w:rPr>
                    <w:t xml:space="preserve"> Gate"). Behind the fortifications, buildings in the interior were disposed on three </w:t>
                  </w:r>
                  <w:proofErr w:type="spellStart"/>
                  <w:r w:rsidRPr="001A5AF2">
                    <w:rPr>
                      <w:rFonts w:ascii="Times New Roman" w:eastAsia="Times New Roman" w:hAnsi="Times New Roman" w:cs="Times New Roman"/>
                      <w:sz w:val="24"/>
                      <w:szCs w:val="24"/>
                    </w:rPr>
                    <w:t>concentic</w:t>
                  </w:r>
                  <w:proofErr w:type="spellEnd"/>
                  <w:r w:rsidRPr="001A5AF2">
                    <w:rPr>
                      <w:rFonts w:ascii="Times New Roman" w:eastAsia="Times New Roman" w:hAnsi="Times New Roman" w:cs="Times New Roman"/>
                      <w:sz w:val="24"/>
                      <w:szCs w:val="24"/>
                    </w:rPr>
                    <w:t xml:space="preserve"> terraces rising up towards the centre of the citadel mound. There were palatial free-standing </w:t>
                  </w:r>
                  <w:r w:rsidRPr="001A5AF2">
                    <w:rPr>
                      <w:rFonts w:ascii="Times New Roman" w:eastAsia="Times New Roman" w:hAnsi="Times New Roman" w:cs="Times New Roman"/>
                      <w:sz w:val="24"/>
                      <w:szCs w:val="24"/>
                    </w:rPr>
                    <w:lastRenderedPageBreak/>
                    <w:t xml:space="preserve">buildings, including </w:t>
                  </w:r>
                  <w:proofErr w:type="spellStart"/>
                  <w:r w:rsidRPr="001A5AF2">
                    <w:rPr>
                      <w:rFonts w:ascii="Times New Roman" w:eastAsia="Times New Roman" w:hAnsi="Times New Roman" w:cs="Times New Roman"/>
                      <w:sz w:val="24"/>
                      <w:szCs w:val="24"/>
                    </w:rPr>
                    <w:t>megara</w:t>
                  </w:r>
                  <w:proofErr w:type="spellEnd"/>
                  <w:r w:rsidRPr="001A5AF2">
                    <w:rPr>
                      <w:rFonts w:ascii="Times New Roman" w:eastAsia="Times New Roman" w:hAnsi="Times New Roman" w:cs="Times New Roman"/>
                      <w:sz w:val="24"/>
                      <w:szCs w:val="24"/>
                    </w:rPr>
                    <w:t>, sometimes two-storied and invariably trapezoidal in plan, with their shorter sides facing the summit and their longer sides facing the fortifications.</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2743200"/>
                        <wp:effectExtent l="19050" t="0" r="0" b="0"/>
                        <wp:docPr id="23" name="Picture 23" descr="http://www.salimbeti.com/micenei/images/tro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alimbeti.com/micenei/images/troy19.jpg"/>
                                <pic:cNvPicPr>
                                  <a:picLocks noChangeAspect="1" noChangeArrowheads="1"/>
                                </pic:cNvPicPr>
                              </pic:nvPicPr>
                              <pic:blipFill>
                                <a:blip r:embed="rId24" cstate="print"/>
                                <a:srcRect/>
                                <a:stretch>
                                  <a:fillRect/>
                                </a:stretch>
                              </pic:blipFill>
                              <pic:spPr bwMode="auto">
                                <a:xfrm>
                                  <a:off x="0" y="0"/>
                                  <a:ext cx="4286250" cy="2743200"/>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VI reconstruction of the citadel's South Gate</w:t>
                  </w:r>
                  <w:r w:rsidRPr="001A5AF2">
                    <w:rPr>
                      <w:rFonts w:ascii="Times New Roman" w:eastAsia="Times New Roman" w:hAnsi="Times New Roman" w:cs="Times New Roman"/>
                      <w:b/>
                      <w:bCs/>
                      <w:sz w:val="24"/>
                      <w:szCs w:val="24"/>
                    </w:rPr>
                    <w:br/>
                    <w:t xml:space="preserve">(Copyright by </w:t>
                  </w:r>
                  <w:proofErr w:type="spellStart"/>
                  <w:r w:rsidRPr="001A5AF2">
                    <w:rPr>
                      <w:rFonts w:ascii="Times New Roman" w:eastAsia="Times New Roman" w:hAnsi="Times New Roman" w:cs="Times New Roman"/>
                      <w:b/>
                      <w:bCs/>
                      <w:sz w:val="24"/>
                      <w:szCs w:val="24"/>
                    </w:rPr>
                    <w:t>Christoph</w:t>
                  </w:r>
                  <w:proofErr w:type="spellEnd"/>
                  <w:r w:rsidRPr="001A5AF2">
                    <w:rPr>
                      <w:rFonts w:ascii="Times New Roman" w:eastAsia="Times New Roman" w:hAnsi="Times New Roman" w:cs="Times New Roman"/>
                      <w:b/>
                      <w:bCs/>
                      <w:sz w:val="24"/>
                      <w:szCs w:val="24"/>
                    </w:rPr>
                    <w:t xml:space="preserve"> </w:t>
                  </w:r>
                  <w:proofErr w:type="spellStart"/>
                  <w:r w:rsidRPr="001A5AF2">
                    <w:rPr>
                      <w:rFonts w:ascii="Times New Roman" w:eastAsia="Times New Roman" w:hAnsi="Times New Roman" w:cs="Times New Roman"/>
                      <w:b/>
                      <w:bCs/>
                      <w:sz w:val="24"/>
                      <w:szCs w:val="24"/>
                    </w:rPr>
                    <w:t>Haussner</w:t>
                  </w:r>
                  <w:proofErr w:type="spellEnd"/>
                  <w:r w:rsidRPr="001A5AF2">
                    <w:rPr>
                      <w:rFonts w:ascii="Times New Roman" w:eastAsia="Times New Roman" w:hAnsi="Times New Roman" w:cs="Times New Roman"/>
                      <w:b/>
                      <w:bCs/>
                      <w:sz w:val="24"/>
                      <w:szCs w:val="24"/>
                    </w:rPr>
                    <w:t xml:space="preserve"> Munich</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10080"/>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143750" cy="4543425"/>
                        <wp:effectExtent l="19050" t="0" r="0" b="0"/>
                        <wp:docPr id="24" name="Picture 24" descr="http://www.salimbeti.com/micenei/images/Tro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alimbeti.com/micenei/images/Troy20.jpg"/>
                                <pic:cNvPicPr>
                                  <a:picLocks noChangeAspect="1" noChangeArrowheads="1"/>
                                </pic:cNvPicPr>
                              </pic:nvPicPr>
                              <pic:blipFill>
                                <a:blip r:embed="rId25" cstate="print"/>
                                <a:srcRect/>
                                <a:stretch>
                                  <a:fillRect/>
                                </a:stretch>
                              </pic:blipFill>
                              <pic:spPr bwMode="auto">
                                <a:xfrm>
                                  <a:off x="0" y="0"/>
                                  <a:ext cx="7143750" cy="4543425"/>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 xml:space="preserve">Troy VI </w:t>
                  </w:r>
                  <w:proofErr w:type="spellStart"/>
                  <w:r w:rsidRPr="001A5AF2">
                    <w:rPr>
                      <w:rFonts w:ascii="Times New Roman" w:eastAsia="Times New Roman" w:hAnsi="Times New Roman" w:cs="Times New Roman"/>
                      <w:b/>
                      <w:bCs/>
                      <w:sz w:val="24"/>
                      <w:szCs w:val="24"/>
                    </w:rPr>
                    <w:t>reconstrction</w:t>
                  </w:r>
                  <w:proofErr w:type="spellEnd"/>
                  <w:r w:rsidRPr="001A5AF2">
                    <w:rPr>
                      <w:rFonts w:ascii="Times New Roman" w:eastAsia="Times New Roman" w:hAnsi="Times New Roman" w:cs="Times New Roman"/>
                      <w:b/>
                      <w:bCs/>
                      <w:sz w:val="24"/>
                      <w:szCs w:val="24"/>
                    </w:rPr>
                    <w:t xml:space="preserve"> view from the North East bastion (Copyright by </w:t>
                  </w:r>
                  <w:proofErr w:type="spellStart"/>
                  <w:r w:rsidRPr="001A5AF2">
                    <w:rPr>
                      <w:rFonts w:ascii="Times New Roman" w:eastAsia="Times New Roman" w:hAnsi="Times New Roman" w:cs="Times New Roman"/>
                      <w:b/>
                      <w:bCs/>
                      <w:sz w:val="24"/>
                      <w:szCs w:val="24"/>
                    </w:rPr>
                    <w:t>Christoph</w:t>
                  </w:r>
                  <w:proofErr w:type="spellEnd"/>
                  <w:r w:rsidRPr="001A5AF2">
                    <w:rPr>
                      <w:rFonts w:ascii="Times New Roman" w:eastAsia="Times New Roman" w:hAnsi="Times New Roman" w:cs="Times New Roman"/>
                      <w:b/>
                      <w:bCs/>
                      <w:sz w:val="24"/>
                      <w:szCs w:val="24"/>
                    </w:rPr>
                    <w:t xml:space="preserve"> </w:t>
                  </w:r>
                  <w:proofErr w:type="spellStart"/>
                  <w:r w:rsidRPr="001A5AF2">
                    <w:rPr>
                      <w:rFonts w:ascii="Times New Roman" w:eastAsia="Times New Roman" w:hAnsi="Times New Roman" w:cs="Times New Roman"/>
                      <w:b/>
                      <w:bCs/>
                      <w:sz w:val="24"/>
                      <w:szCs w:val="24"/>
                    </w:rPr>
                    <w:t>Haussner</w:t>
                  </w:r>
                  <w:proofErr w:type="spellEnd"/>
                  <w:r w:rsidRPr="001A5AF2">
                    <w:rPr>
                      <w:rFonts w:ascii="Times New Roman" w:eastAsia="Times New Roman" w:hAnsi="Times New Roman" w:cs="Times New Roman"/>
                      <w:b/>
                      <w:bCs/>
                      <w:sz w:val="24"/>
                      <w:szCs w:val="24"/>
                    </w:rPr>
                    <w:t xml:space="preserve"> Munich)</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6225"/>
              <w:gridCol w:w="2847"/>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3171825"/>
                        <wp:effectExtent l="19050" t="0" r="0" b="0"/>
                        <wp:docPr id="25" name="Picture 25" descr="http://www.salimbeti.com/micenei/images/Tro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alimbeti.com/micenei/images/Troy21.jpg"/>
                                <pic:cNvPicPr>
                                  <a:picLocks noChangeAspect="1" noChangeArrowheads="1"/>
                                </pic:cNvPicPr>
                              </pic:nvPicPr>
                              <pic:blipFill>
                                <a:blip r:embed="rId26" cstate="print"/>
                                <a:srcRect/>
                                <a:stretch>
                                  <a:fillRect/>
                                </a:stretch>
                              </pic:blipFill>
                              <pic:spPr bwMode="auto">
                                <a:xfrm>
                                  <a:off x="0" y="0"/>
                                  <a:ext cx="3810000" cy="3171825"/>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VI North East bastion reconstruction </w:t>
                  </w:r>
                  <w:r w:rsidRPr="001A5AF2">
                    <w:rPr>
                      <w:rFonts w:ascii="Times New Roman" w:eastAsia="Times New Roman" w:hAnsi="Times New Roman" w:cs="Times New Roman"/>
                      <w:b/>
                      <w:bCs/>
                      <w:sz w:val="24"/>
                      <w:szCs w:val="24"/>
                    </w:rPr>
                    <w:br/>
                    <w:t xml:space="preserve">(Copyright by </w:t>
                  </w:r>
                  <w:proofErr w:type="spellStart"/>
                  <w:r w:rsidRPr="001A5AF2">
                    <w:rPr>
                      <w:rFonts w:ascii="Times New Roman" w:eastAsia="Times New Roman" w:hAnsi="Times New Roman" w:cs="Times New Roman"/>
                      <w:b/>
                      <w:bCs/>
                      <w:sz w:val="24"/>
                      <w:szCs w:val="24"/>
                    </w:rPr>
                    <w:t>Christoph</w:t>
                  </w:r>
                  <w:proofErr w:type="spellEnd"/>
                  <w:r w:rsidRPr="001A5AF2">
                    <w:rPr>
                      <w:rFonts w:ascii="Times New Roman" w:eastAsia="Times New Roman" w:hAnsi="Times New Roman" w:cs="Times New Roman"/>
                      <w:b/>
                      <w:bCs/>
                      <w:sz w:val="24"/>
                      <w:szCs w:val="24"/>
                    </w:rPr>
                    <w:t xml:space="preserve"> </w:t>
                  </w:r>
                  <w:proofErr w:type="spellStart"/>
                  <w:r w:rsidRPr="001A5AF2">
                    <w:rPr>
                      <w:rFonts w:ascii="Times New Roman" w:eastAsia="Times New Roman" w:hAnsi="Times New Roman" w:cs="Times New Roman"/>
                      <w:b/>
                      <w:bCs/>
                      <w:sz w:val="24"/>
                      <w:szCs w:val="24"/>
                    </w:rPr>
                    <w:t>Haussner</w:t>
                  </w:r>
                  <w:proofErr w:type="spellEnd"/>
                  <w:r w:rsidRPr="001A5AF2">
                    <w:rPr>
                      <w:rFonts w:ascii="Times New Roman" w:eastAsia="Times New Roman" w:hAnsi="Times New Roman" w:cs="Times New Roman"/>
                      <w:b/>
                      <w:bCs/>
                      <w:sz w:val="24"/>
                      <w:szCs w:val="24"/>
                    </w:rPr>
                    <w:t xml:space="preserve"> Munich)</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The Northeast Tower, the most massive of Troy's bastions, </w:t>
                  </w:r>
                  <w:proofErr w:type="gramStart"/>
                  <w:r w:rsidRPr="001A5AF2">
                    <w:rPr>
                      <w:rFonts w:ascii="Times New Roman" w:eastAsia="Times New Roman" w:hAnsi="Times New Roman" w:cs="Times New Roman"/>
                      <w:sz w:val="24"/>
                      <w:szCs w:val="24"/>
                    </w:rPr>
                    <w:t>belong</w:t>
                  </w:r>
                  <w:proofErr w:type="gramEnd"/>
                  <w:r w:rsidRPr="001A5AF2">
                    <w:rPr>
                      <w:rFonts w:ascii="Times New Roman" w:eastAsia="Times New Roman" w:hAnsi="Times New Roman" w:cs="Times New Roman"/>
                      <w:sz w:val="24"/>
                      <w:szCs w:val="24"/>
                    </w:rPr>
                    <w:t xml:space="preserve"> to the heavily-fortified </w:t>
                  </w:r>
                  <w:proofErr w:type="spellStart"/>
                  <w:r w:rsidRPr="001A5AF2">
                    <w:rPr>
                      <w:rFonts w:ascii="Times New Roman" w:eastAsia="Times New Roman" w:hAnsi="Times New Roman" w:cs="Times New Roman"/>
                      <w:sz w:val="24"/>
                      <w:szCs w:val="24"/>
                    </w:rPr>
                    <w:t>cotadel</w:t>
                  </w:r>
                  <w:proofErr w:type="spellEnd"/>
                  <w:r w:rsidRPr="001A5AF2">
                    <w:rPr>
                      <w:rFonts w:ascii="Times New Roman" w:eastAsia="Times New Roman" w:hAnsi="Times New Roman" w:cs="Times New Roman"/>
                      <w:sz w:val="24"/>
                      <w:szCs w:val="24"/>
                    </w:rPr>
                    <w:t xml:space="preserve"> of Troy VI. The tower encloses a ten-</w:t>
                  </w:r>
                  <w:proofErr w:type="spellStart"/>
                  <w:r w:rsidRPr="001A5AF2">
                    <w:rPr>
                      <w:rFonts w:ascii="Times New Roman" w:eastAsia="Times New Roman" w:hAnsi="Times New Roman" w:cs="Times New Roman"/>
                      <w:sz w:val="24"/>
                      <w:szCs w:val="24"/>
                    </w:rPr>
                    <w:t>metre</w:t>
                  </w:r>
                  <w:proofErr w:type="spellEnd"/>
                  <w:r w:rsidRPr="001A5AF2">
                    <w:rPr>
                      <w:rFonts w:ascii="Times New Roman" w:eastAsia="Times New Roman" w:hAnsi="Times New Roman" w:cs="Times New Roman"/>
                      <w:sz w:val="24"/>
                      <w:szCs w:val="24"/>
                    </w:rPr>
                    <w:t xml:space="preserve">-deep artesian well which was sunk during Troy VI and restored during Troy VII. This tower, which was also accessible from the outside, consisted of a large stone substructure measuring 18m x 8m and standing at least nine </w:t>
                  </w:r>
                  <w:proofErr w:type="spellStart"/>
                  <w:r w:rsidRPr="001A5AF2">
                    <w:rPr>
                      <w:rFonts w:ascii="Times New Roman" w:eastAsia="Times New Roman" w:hAnsi="Times New Roman" w:cs="Times New Roman"/>
                      <w:sz w:val="24"/>
                      <w:szCs w:val="24"/>
                    </w:rPr>
                    <w:t>metres</w:t>
                  </w:r>
                  <w:proofErr w:type="spellEnd"/>
                  <w:r w:rsidRPr="001A5AF2">
                    <w:rPr>
                      <w:rFonts w:ascii="Times New Roman" w:eastAsia="Times New Roman" w:hAnsi="Times New Roman" w:cs="Times New Roman"/>
                      <w:sz w:val="24"/>
                      <w:szCs w:val="24"/>
                    </w:rPr>
                    <w:t xml:space="preserve"> high (today only seven </w:t>
                  </w:r>
                  <w:proofErr w:type="spellStart"/>
                  <w:r w:rsidRPr="001A5AF2">
                    <w:rPr>
                      <w:rFonts w:ascii="Times New Roman" w:eastAsia="Times New Roman" w:hAnsi="Times New Roman" w:cs="Times New Roman"/>
                      <w:sz w:val="24"/>
                      <w:szCs w:val="24"/>
                    </w:rPr>
                    <w:t>metres</w:t>
                  </w:r>
                  <w:proofErr w:type="spellEnd"/>
                  <w:r w:rsidRPr="001A5AF2">
                    <w:rPr>
                      <w:rFonts w:ascii="Times New Roman" w:eastAsia="Times New Roman" w:hAnsi="Times New Roman" w:cs="Times New Roman"/>
                      <w:sz w:val="24"/>
                      <w:szCs w:val="24"/>
                    </w:rPr>
                    <w:t xml:space="preserve">). On top was a superstructure of unbaked </w:t>
                  </w:r>
                  <w:proofErr w:type="spellStart"/>
                  <w:r w:rsidRPr="001A5AF2">
                    <w:rPr>
                      <w:rFonts w:ascii="Times New Roman" w:eastAsia="Times New Roman" w:hAnsi="Times New Roman" w:cs="Times New Roman"/>
                      <w:sz w:val="24"/>
                      <w:szCs w:val="24"/>
                    </w:rPr>
                    <w:t>mudbrick</w:t>
                  </w:r>
                  <w:proofErr w:type="spellEnd"/>
                  <w:r w:rsidRPr="001A5AF2">
                    <w:rPr>
                      <w:rFonts w:ascii="Times New Roman" w:eastAsia="Times New Roman" w:hAnsi="Times New Roman" w:cs="Times New Roman"/>
                      <w:sz w:val="24"/>
                      <w:szCs w:val="24"/>
                    </w:rPr>
                    <w:t xml:space="preserve">, although what this looked like is not known. Of importance are also the House VI-E with its steep retaining wall of smooth-cut stones, and House VI-F with its stone supports and its recesses for stout wooden </w:t>
                  </w:r>
                  <w:proofErr w:type="gramStart"/>
                  <w:r w:rsidRPr="001A5AF2">
                    <w:rPr>
                      <w:rFonts w:ascii="Times New Roman" w:eastAsia="Times New Roman" w:hAnsi="Times New Roman" w:cs="Times New Roman"/>
                      <w:sz w:val="24"/>
                      <w:szCs w:val="24"/>
                    </w:rPr>
                    <w:t>beams,</w:t>
                  </w:r>
                  <w:proofErr w:type="gramEnd"/>
                  <w:r w:rsidRPr="001A5AF2">
                    <w:rPr>
                      <w:rFonts w:ascii="Times New Roman" w:eastAsia="Times New Roman" w:hAnsi="Times New Roman" w:cs="Times New Roman"/>
                      <w:sz w:val="24"/>
                      <w:szCs w:val="24"/>
                    </w:rPr>
                    <w:t xml:space="preserve"> while on the floor are 12 stone bases for pillars. Equally interesting is the once two-storied House VI-M with its L-shaped plan and its carefully built retaining wall, nearly 27m long, which once had a smoothly finished sloping outer face that was marked off by four vertical </w:t>
                  </w:r>
                  <w:proofErr w:type="spellStart"/>
                  <w:r w:rsidRPr="001A5AF2">
                    <w:rPr>
                      <w:rFonts w:ascii="Times New Roman" w:eastAsia="Times New Roman" w:hAnsi="Times New Roman" w:cs="Times New Roman"/>
                      <w:sz w:val="24"/>
                      <w:szCs w:val="24"/>
                    </w:rPr>
                    <w:t>pffsets</w:t>
                  </w:r>
                  <w:proofErr w:type="spellEnd"/>
                  <w:r w:rsidRPr="001A5AF2">
                    <w:rPr>
                      <w:rFonts w:ascii="Times New Roman" w:eastAsia="Times New Roman" w:hAnsi="Times New Roman" w:cs="Times New Roman"/>
                      <w:sz w:val="24"/>
                      <w:szCs w:val="24"/>
                    </w:rPr>
                    <w:t xml:space="preserve"> into five segments. It is assumed that the royal residence lay on the summit, and House VI-M surely formed part of the Troy VI palace complex.</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3597"/>
              <w:gridCol w:w="5475"/>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lastRenderedPageBreak/>
                    <w:t xml:space="preserve">During the building phase </w:t>
                  </w:r>
                  <w:proofErr w:type="spellStart"/>
                  <w:r w:rsidRPr="001A5AF2">
                    <w:rPr>
                      <w:rFonts w:ascii="Times New Roman" w:eastAsia="Times New Roman" w:hAnsi="Times New Roman" w:cs="Times New Roman"/>
                      <w:sz w:val="24"/>
                      <w:szCs w:val="24"/>
                    </w:rPr>
                    <w:t>VIh</w:t>
                  </w:r>
                  <w:proofErr w:type="spellEnd"/>
                  <w:r w:rsidRPr="001A5AF2">
                    <w:rPr>
                      <w:rFonts w:ascii="Times New Roman" w:eastAsia="Times New Roman" w:hAnsi="Times New Roman" w:cs="Times New Roman"/>
                      <w:sz w:val="24"/>
                      <w:szCs w:val="24"/>
                    </w:rPr>
                    <w:t xml:space="preserve"> (around 1300 - 1250 BC) Troy was severely damaged by an earthquake, as is evident from the large vertical cracks in the surviving fortification walls. Nevertheless, </w:t>
                  </w:r>
                  <w:proofErr w:type="spellStart"/>
                  <w:r w:rsidRPr="001A5AF2">
                    <w:rPr>
                      <w:rFonts w:ascii="Times New Roman" w:eastAsia="Times New Roman" w:hAnsi="Times New Roman" w:cs="Times New Roman"/>
                      <w:b/>
                      <w:bCs/>
                      <w:sz w:val="24"/>
                      <w:szCs w:val="24"/>
                    </w:rPr>
                    <w:t>Doerpfeld</w:t>
                  </w:r>
                  <w:proofErr w:type="spellEnd"/>
                  <w:r w:rsidRPr="001A5AF2">
                    <w:rPr>
                      <w:rFonts w:ascii="Times New Roman" w:eastAsia="Times New Roman" w:hAnsi="Times New Roman" w:cs="Times New Roman"/>
                      <w:sz w:val="24"/>
                      <w:szCs w:val="24"/>
                    </w:rPr>
                    <w:t xml:space="preserve"> found evidence for fire or fires at various places in the destruction level of Troy </w:t>
                  </w:r>
                  <w:proofErr w:type="spellStart"/>
                  <w:r w:rsidRPr="001A5AF2">
                    <w:rPr>
                      <w:rFonts w:ascii="Times New Roman" w:eastAsia="Times New Roman" w:hAnsi="Times New Roman" w:cs="Times New Roman"/>
                      <w:sz w:val="24"/>
                      <w:szCs w:val="24"/>
                    </w:rPr>
                    <w:t>VIh</w:t>
                  </w:r>
                  <w:proofErr w:type="spellEnd"/>
                  <w:r w:rsidRPr="001A5AF2">
                    <w:rPr>
                      <w:rFonts w:ascii="Times New Roman" w:eastAsia="Times New Roman" w:hAnsi="Times New Roman" w:cs="Times New Roman"/>
                      <w:sz w:val="24"/>
                      <w:szCs w:val="24"/>
                    </w:rPr>
                    <w:t xml:space="preserve"> and saw this destruction as the work of men. Likewise </w:t>
                  </w:r>
                  <w:proofErr w:type="spellStart"/>
                  <w:r w:rsidRPr="001A5AF2">
                    <w:rPr>
                      <w:rFonts w:ascii="Times New Roman" w:eastAsia="Times New Roman" w:hAnsi="Times New Roman" w:cs="Times New Roman"/>
                      <w:b/>
                      <w:bCs/>
                      <w:sz w:val="24"/>
                      <w:szCs w:val="24"/>
                    </w:rPr>
                    <w:t>Korfmann</w:t>
                  </w:r>
                  <w:r w:rsidRPr="001A5AF2">
                    <w:rPr>
                      <w:rFonts w:ascii="Times New Roman" w:eastAsia="Times New Roman" w:hAnsi="Times New Roman" w:cs="Times New Roman"/>
                      <w:sz w:val="24"/>
                      <w:szCs w:val="24"/>
                    </w:rPr>
                    <w:t>'s</w:t>
                  </w:r>
                  <w:proofErr w:type="spellEnd"/>
                  <w:r w:rsidRPr="001A5AF2">
                    <w:rPr>
                      <w:rFonts w:ascii="Times New Roman" w:eastAsia="Times New Roman" w:hAnsi="Times New Roman" w:cs="Times New Roman"/>
                      <w:sz w:val="24"/>
                      <w:szCs w:val="24"/>
                    </w:rPr>
                    <w:t xml:space="preserve"> excavation has also revealed signs of war, namely a thick charcoal layer dated roughly to 1250 BC, as well as slingshots, bronze spearheads and arrowheads scattered in debris and lodged in the fortification walls. In 1988 </w:t>
                  </w:r>
                  <w:proofErr w:type="spellStart"/>
                  <w:r w:rsidRPr="001A5AF2">
                    <w:rPr>
                      <w:rFonts w:ascii="Times New Roman" w:eastAsia="Times New Roman" w:hAnsi="Times New Roman" w:cs="Times New Roman"/>
                      <w:b/>
                      <w:bCs/>
                      <w:sz w:val="24"/>
                      <w:szCs w:val="24"/>
                    </w:rPr>
                    <w:t>Korfmann</w:t>
                  </w:r>
                  <w:proofErr w:type="spellEnd"/>
                  <w:r w:rsidRPr="001A5AF2">
                    <w:rPr>
                      <w:rFonts w:ascii="Times New Roman" w:eastAsia="Times New Roman" w:hAnsi="Times New Roman" w:cs="Times New Roman"/>
                      <w:sz w:val="24"/>
                      <w:szCs w:val="24"/>
                    </w:rPr>
                    <w:t> began a renewed attempt to find a lower town to the citadel of Troy VI. Its existence has since been demonstrated and it is now known that it was bordered by a defensive installation some 450m to the south of the citadel mound. "Negative" signs of impressive wooden structures have also been revealed and these are believed to be the houses that once crowded the lower town. Additional evidences of the lower town and the defensive ditch have been found by the team of professor </w:t>
                  </w:r>
                  <w:r w:rsidRPr="001A5AF2">
                    <w:rPr>
                      <w:rFonts w:ascii="Times New Roman" w:eastAsia="Times New Roman" w:hAnsi="Times New Roman" w:cs="Times New Roman"/>
                      <w:b/>
                      <w:bCs/>
                      <w:sz w:val="24"/>
                      <w:szCs w:val="24"/>
                    </w:rPr>
                    <w:t xml:space="preserve">Ernst </w:t>
                  </w:r>
                  <w:proofErr w:type="spellStart"/>
                  <w:r w:rsidRPr="001A5AF2">
                    <w:rPr>
                      <w:rFonts w:ascii="Times New Roman" w:eastAsia="Times New Roman" w:hAnsi="Times New Roman" w:cs="Times New Roman"/>
                      <w:b/>
                      <w:bCs/>
                      <w:sz w:val="24"/>
                      <w:szCs w:val="24"/>
                    </w:rPr>
                    <w:t>Pernicka</w:t>
                  </w:r>
                  <w:proofErr w:type="spellEnd"/>
                  <w:r w:rsidRPr="001A5AF2">
                    <w:rPr>
                      <w:rFonts w:ascii="Times New Roman" w:eastAsia="Times New Roman" w:hAnsi="Times New Roman" w:cs="Times New Roman"/>
                      <w:sz w:val="24"/>
                      <w:szCs w:val="24"/>
                    </w:rPr>
                    <w:t xml:space="preserve">. His team uncovered a trench 1.4 Km long, 4 meter wide and 2 meters deep. Furthermore </w:t>
                  </w:r>
                  <w:proofErr w:type="gramStart"/>
                  <w:r w:rsidRPr="001A5AF2">
                    <w:rPr>
                      <w:rFonts w:ascii="Times New Roman" w:eastAsia="Times New Roman" w:hAnsi="Times New Roman" w:cs="Times New Roman"/>
                      <w:sz w:val="24"/>
                      <w:szCs w:val="24"/>
                    </w:rPr>
                    <w:t>trace of a southern gate, southeastern gate and southwestern gate have</w:t>
                  </w:r>
                  <w:proofErr w:type="gramEnd"/>
                  <w:r w:rsidRPr="001A5AF2">
                    <w:rPr>
                      <w:rFonts w:ascii="Times New Roman" w:eastAsia="Times New Roman" w:hAnsi="Times New Roman" w:cs="Times New Roman"/>
                      <w:sz w:val="24"/>
                      <w:szCs w:val="24"/>
                    </w:rPr>
                    <w:t xml:space="preserve"> been also found. Parts of two ceramic "</w:t>
                  </w:r>
                  <w:proofErr w:type="spellStart"/>
                  <w:r w:rsidRPr="001A5AF2">
                    <w:rPr>
                      <w:rFonts w:ascii="Times New Roman" w:eastAsia="Times New Roman" w:hAnsi="Times New Roman" w:cs="Times New Roman"/>
                      <w:sz w:val="24"/>
                      <w:szCs w:val="24"/>
                    </w:rPr>
                    <w:t>pithoi</w:t>
                  </w:r>
                  <w:proofErr w:type="spellEnd"/>
                  <w:r w:rsidRPr="001A5AF2">
                    <w:rPr>
                      <w:rFonts w:ascii="Times New Roman" w:eastAsia="Times New Roman" w:hAnsi="Times New Roman" w:cs="Times New Roman"/>
                      <w:sz w:val="24"/>
                      <w:szCs w:val="24"/>
                    </w:rPr>
                    <w:t xml:space="preserve">" were also found in the trench near the edge of the lower town, suggesting that houses in the lower town stretched to the trench, another indication that Troy's lower town was fully inhabited. With a settlement covering an area </w:t>
                  </w:r>
                  <w:r w:rsidRPr="001A5AF2">
                    <w:rPr>
                      <w:rFonts w:ascii="Times New Roman" w:eastAsia="Times New Roman" w:hAnsi="Times New Roman" w:cs="Times New Roman"/>
                      <w:sz w:val="24"/>
                      <w:szCs w:val="24"/>
                    </w:rPr>
                    <w:lastRenderedPageBreak/>
                    <w:t xml:space="preserve">of nearly 2700.000 square </w:t>
                  </w:r>
                  <w:proofErr w:type="spellStart"/>
                  <w:r w:rsidRPr="001A5AF2">
                    <w:rPr>
                      <w:rFonts w:ascii="Times New Roman" w:eastAsia="Times New Roman" w:hAnsi="Times New Roman" w:cs="Times New Roman"/>
                      <w:sz w:val="24"/>
                      <w:szCs w:val="24"/>
                    </w:rPr>
                    <w:t>metres</w:t>
                  </w:r>
                  <w:proofErr w:type="spellEnd"/>
                  <w:r w:rsidRPr="001A5AF2">
                    <w:rPr>
                      <w:rFonts w:ascii="Times New Roman" w:eastAsia="Times New Roman" w:hAnsi="Times New Roman" w:cs="Times New Roman"/>
                      <w:sz w:val="24"/>
                      <w:szCs w:val="24"/>
                    </w:rPr>
                    <w:t xml:space="preserve"> (about 27ha) Troy VI is now 13 times larger than previously supposed. Its population has been estimated at between 5.000 to 10.000 inhabitants. These findings place Troy among the largest trading and palatial settlements of Anatolia and the Near East in this period.</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33750" cy="4886325"/>
                        <wp:effectExtent l="19050" t="0" r="0" b="0"/>
                        <wp:docPr id="26" name="Picture 26" descr="http://www.salimbeti.com/micenei/images/Tro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alimbeti.com/micenei/images/Troy22.jpg"/>
                                <pic:cNvPicPr>
                                  <a:picLocks noChangeAspect="1" noChangeArrowheads="1"/>
                                </pic:cNvPicPr>
                              </pic:nvPicPr>
                              <pic:blipFill>
                                <a:blip r:embed="rId27" cstate="print"/>
                                <a:srcRect/>
                                <a:stretch>
                                  <a:fillRect/>
                                </a:stretch>
                              </pic:blipFill>
                              <pic:spPr bwMode="auto">
                                <a:xfrm>
                                  <a:off x="0" y="0"/>
                                  <a:ext cx="3333750" cy="4886325"/>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VI Fortification wall and North East bastion</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3395"/>
              <w:gridCol w:w="5677"/>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0" cy="2952750"/>
                        <wp:effectExtent l="19050" t="0" r="0" b="0"/>
                        <wp:docPr id="27" name="Picture 27" descr="http://www.salimbeti.com/micenei/images/Troy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alimbeti.com/micenei/images/Troy23.jpg"/>
                                <pic:cNvPicPr>
                                  <a:picLocks noChangeAspect="1" noChangeArrowheads="1"/>
                                </pic:cNvPicPr>
                              </pic:nvPicPr>
                              <pic:blipFill>
                                <a:blip r:embed="rId28" cstate="print"/>
                                <a:srcRect/>
                                <a:stretch>
                                  <a:fillRect/>
                                </a:stretch>
                              </pic:blipFill>
                              <pic:spPr bwMode="auto">
                                <a:xfrm>
                                  <a:off x="0" y="0"/>
                                  <a:ext cx="1905000" cy="2952750"/>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 xml:space="preserve">Troy </w:t>
                  </w:r>
                  <w:proofErr w:type="spellStart"/>
                  <w:r w:rsidRPr="001A5AF2">
                    <w:rPr>
                      <w:rFonts w:ascii="Times New Roman" w:eastAsia="Times New Roman" w:hAnsi="Times New Roman" w:cs="Times New Roman"/>
                      <w:b/>
                      <w:bCs/>
                      <w:sz w:val="24"/>
                      <w:szCs w:val="24"/>
                    </w:rPr>
                    <w:t>VIi</w:t>
                  </w:r>
                  <w:proofErr w:type="spellEnd"/>
                  <w:r w:rsidRPr="001A5AF2">
                    <w:rPr>
                      <w:rFonts w:ascii="Times New Roman" w:eastAsia="Times New Roman" w:hAnsi="Times New Roman" w:cs="Times New Roman"/>
                      <w:b/>
                      <w:bCs/>
                      <w:sz w:val="24"/>
                      <w:szCs w:val="24"/>
                    </w:rPr>
                    <w:t xml:space="preserve"> (formerly </w:t>
                  </w:r>
                  <w:proofErr w:type="spellStart"/>
                  <w:r w:rsidRPr="001A5AF2">
                    <w:rPr>
                      <w:rFonts w:ascii="Times New Roman" w:eastAsia="Times New Roman" w:hAnsi="Times New Roman" w:cs="Times New Roman"/>
                      <w:b/>
                      <w:bCs/>
                      <w:sz w:val="24"/>
                      <w:szCs w:val="24"/>
                    </w:rPr>
                    <w:t>VIIa</w:t>
                  </w:r>
                  <w:proofErr w:type="spellEnd"/>
                  <w:r w:rsidRPr="001A5AF2">
                    <w:rPr>
                      <w:rFonts w:ascii="Times New Roman" w:eastAsia="Times New Roman" w:hAnsi="Times New Roman" w:cs="Times New Roman"/>
                      <w:b/>
                      <w:bCs/>
                      <w:sz w:val="24"/>
                      <w:szCs w:val="24"/>
                    </w:rPr>
                    <w:t>) bronze statuette</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The remains of houses of Troy </w:t>
                  </w:r>
                  <w:proofErr w:type="spellStart"/>
                  <w:r w:rsidRPr="001A5AF2">
                    <w:rPr>
                      <w:rFonts w:ascii="Times New Roman" w:eastAsia="Times New Roman" w:hAnsi="Times New Roman" w:cs="Times New Roman"/>
                      <w:sz w:val="24"/>
                      <w:szCs w:val="24"/>
                    </w:rPr>
                    <w:t>VIh</w:t>
                  </w:r>
                  <w:proofErr w:type="spellEnd"/>
                  <w:r w:rsidRPr="001A5AF2">
                    <w:rPr>
                      <w:rFonts w:ascii="Times New Roman" w:eastAsia="Times New Roman" w:hAnsi="Times New Roman" w:cs="Times New Roman"/>
                      <w:sz w:val="24"/>
                      <w:szCs w:val="24"/>
                    </w:rPr>
                    <w:t xml:space="preserve">, together with parts of the citadel fortifications, were hastily repaired and reused and many new ones built in former empty spaces. There is not cultural break between Troy </w:t>
                  </w:r>
                  <w:proofErr w:type="spellStart"/>
                  <w:r w:rsidRPr="001A5AF2">
                    <w:rPr>
                      <w:rFonts w:ascii="Times New Roman" w:eastAsia="Times New Roman" w:hAnsi="Times New Roman" w:cs="Times New Roman"/>
                      <w:sz w:val="24"/>
                      <w:szCs w:val="24"/>
                    </w:rPr>
                    <w:t>VIh</w:t>
                  </w:r>
                  <w:proofErr w:type="spellEnd"/>
                  <w:r w:rsidRPr="001A5AF2">
                    <w:rPr>
                      <w:rFonts w:ascii="Times New Roman" w:eastAsia="Times New Roman" w:hAnsi="Times New Roman" w:cs="Times New Roman"/>
                      <w:sz w:val="24"/>
                      <w:szCs w:val="24"/>
                    </w:rPr>
                    <w:t xml:space="preserve"> and Troy </w:t>
                  </w:r>
                  <w:proofErr w:type="spellStart"/>
                  <w:r w:rsidRPr="001A5AF2">
                    <w:rPr>
                      <w:rFonts w:ascii="Times New Roman" w:eastAsia="Times New Roman" w:hAnsi="Times New Roman" w:cs="Times New Roman"/>
                      <w:sz w:val="24"/>
                      <w:szCs w:val="24"/>
                    </w:rPr>
                    <w:t>VIi</w:t>
                  </w:r>
                  <w:proofErr w:type="spellEnd"/>
                  <w:r w:rsidRPr="001A5AF2">
                    <w:rPr>
                      <w:rFonts w:ascii="Times New Roman" w:eastAsia="Times New Roman" w:hAnsi="Times New Roman" w:cs="Times New Roman"/>
                      <w:sz w:val="24"/>
                      <w:szCs w:val="24"/>
                    </w:rPr>
                    <w:t xml:space="preserve"> (formerly Troy </w:t>
                  </w:r>
                  <w:proofErr w:type="spellStart"/>
                  <w:r w:rsidRPr="001A5AF2">
                    <w:rPr>
                      <w:rFonts w:ascii="Times New Roman" w:eastAsia="Times New Roman" w:hAnsi="Times New Roman" w:cs="Times New Roman"/>
                      <w:sz w:val="24"/>
                      <w:szCs w:val="24"/>
                    </w:rPr>
                    <w:t>VIIa</w:t>
                  </w:r>
                  <w:proofErr w:type="spellEnd"/>
                  <w:r w:rsidRPr="001A5AF2">
                    <w:rPr>
                      <w:rFonts w:ascii="Times New Roman" w:eastAsia="Times New Roman" w:hAnsi="Times New Roman" w:cs="Times New Roman"/>
                      <w:sz w:val="24"/>
                      <w:szCs w:val="24"/>
                    </w:rPr>
                    <w:t xml:space="preserve">) but, from the point of view of workmanship, a considerable drop in quality. For the new domestic structures are noticeably shabbier, smaller and more cramped, while the rebuilt houses are </w:t>
                  </w:r>
                  <w:proofErr w:type="spellStart"/>
                  <w:r w:rsidRPr="001A5AF2">
                    <w:rPr>
                      <w:rFonts w:ascii="Times New Roman" w:eastAsia="Times New Roman" w:hAnsi="Times New Roman" w:cs="Times New Roman"/>
                      <w:sz w:val="24"/>
                      <w:szCs w:val="24"/>
                    </w:rPr>
                    <w:t>partioned</w:t>
                  </w:r>
                  <w:proofErr w:type="spellEnd"/>
                  <w:r w:rsidRPr="001A5AF2">
                    <w:rPr>
                      <w:rFonts w:ascii="Times New Roman" w:eastAsia="Times New Roman" w:hAnsi="Times New Roman" w:cs="Times New Roman"/>
                      <w:sz w:val="24"/>
                      <w:szCs w:val="24"/>
                    </w:rPr>
                    <w:t xml:space="preserve">. All the evidence points to an increase in </w:t>
                  </w:r>
                  <w:proofErr w:type="spellStart"/>
                  <w:r w:rsidRPr="001A5AF2">
                    <w:rPr>
                      <w:rFonts w:ascii="Times New Roman" w:eastAsia="Times New Roman" w:hAnsi="Times New Roman" w:cs="Times New Roman"/>
                      <w:sz w:val="24"/>
                      <w:szCs w:val="24"/>
                    </w:rPr>
                    <w:t>populaton</w:t>
                  </w:r>
                  <w:proofErr w:type="spellEnd"/>
                  <w:r w:rsidRPr="001A5AF2">
                    <w:rPr>
                      <w:rFonts w:ascii="Times New Roman" w:eastAsia="Times New Roman" w:hAnsi="Times New Roman" w:cs="Times New Roman"/>
                      <w:sz w:val="24"/>
                      <w:szCs w:val="24"/>
                    </w:rPr>
                    <w:t>, and in the number of large storage vessels "</w:t>
                  </w:r>
                  <w:proofErr w:type="spellStart"/>
                  <w:r w:rsidRPr="001A5AF2">
                    <w:rPr>
                      <w:rFonts w:ascii="Times New Roman" w:eastAsia="Times New Roman" w:hAnsi="Times New Roman" w:cs="Times New Roman"/>
                      <w:sz w:val="24"/>
                      <w:szCs w:val="24"/>
                    </w:rPr>
                    <w:t>pithoi</w:t>
                  </w:r>
                  <w:proofErr w:type="spellEnd"/>
                  <w:r w:rsidRPr="001A5AF2">
                    <w:rPr>
                      <w:rFonts w:ascii="Times New Roman" w:eastAsia="Times New Roman" w:hAnsi="Times New Roman" w:cs="Times New Roman"/>
                      <w:sz w:val="24"/>
                      <w:szCs w:val="24"/>
                    </w:rPr>
                    <w:t xml:space="preserve">" set deeply into the ground, inside the citadel. Some have attributed this phenomenon to the fact that the </w:t>
                  </w:r>
                  <w:proofErr w:type="spellStart"/>
                  <w:r w:rsidRPr="001A5AF2">
                    <w:rPr>
                      <w:rFonts w:ascii="Times New Roman" w:eastAsia="Times New Roman" w:hAnsi="Times New Roman" w:cs="Times New Roman"/>
                      <w:sz w:val="24"/>
                      <w:szCs w:val="24"/>
                    </w:rPr>
                    <w:t>trojans</w:t>
                  </w:r>
                  <w:proofErr w:type="spellEnd"/>
                  <w:r w:rsidRPr="001A5AF2">
                    <w:rPr>
                      <w:rFonts w:ascii="Times New Roman" w:eastAsia="Times New Roman" w:hAnsi="Times New Roman" w:cs="Times New Roman"/>
                      <w:sz w:val="24"/>
                      <w:szCs w:val="24"/>
                    </w:rPr>
                    <w:t xml:space="preserve"> of this period did not feel secure and thus had adopted a "siege mentality". Troy </w:t>
                  </w:r>
                  <w:proofErr w:type="spellStart"/>
                  <w:r w:rsidRPr="001A5AF2">
                    <w:rPr>
                      <w:rFonts w:ascii="Times New Roman" w:eastAsia="Times New Roman" w:hAnsi="Times New Roman" w:cs="Times New Roman"/>
                      <w:sz w:val="24"/>
                      <w:szCs w:val="24"/>
                    </w:rPr>
                    <w:t>VIi</w:t>
                  </w:r>
                  <w:proofErr w:type="spellEnd"/>
                  <w:r w:rsidRPr="001A5AF2">
                    <w:rPr>
                      <w:rFonts w:ascii="Times New Roman" w:eastAsia="Times New Roman" w:hAnsi="Times New Roman" w:cs="Times New Roman"/>
                      <w:sz w:val="24"/>
                      <w:szCs w:val="24"/>
                    </w:rPr>
                    <w:t xml:space="preserve"> was sacked and destructed by fire in a date between 1220 and 1180 BC. (</w:t>
                  </w:r>
                  <w:proofErr w:type="gramStart"/>
                  <w:r w:rsidRPr="001A5AF2">
                    <w:rPr>
                      <w:rFonts w:ascii="Times New Roman" w:eastAsia="Times New Roman" w:hAnsi="Times New Roman" w:cs="Times New Roman"/>
                      <w:sz w:val="24"/>
                      <w:szCs w:val="24"/>
                    </w:rPr>
                    <w:t>more</w:t>
                  </w:r>
                  <w:proofErr w:type="gramEnd"/>
                  <w:r w:rsidRPr="001A5AF2">
                    <w:rPr>
                      <w:rFonts w:ascii="Times New Roman" w:eastAsia="Times New Roman" w:hAnsi="Times New Roman" w:cs="Times New Roman"/>
                      <w:sz w:val="24"/>
                      <w:szCs w:val="24"/>
                    </w:rPr>
                    <w:t xml:space="preserve"> likely 1210 BC.). Human </w:t>
                  </w:r>
                  <w:proofErr w:type="spellStart"/>
                  <w:r w:rsidRPr="001A5AF2">
                    <w:rPr>
                      <w:rFonts w:ascii="Times New Roman" w:eastAsia="Times New Roman" w:hAnsi="Times New Roman" w:cs="Times New Roman"/>
                      <w:sz w:val="24"/>
                      <w:szCs w:val="24"/>
                    </w:rPr>
                    <w:t>sketetons</w:t>
                  </w:r>
                  <w:proofErr w:type="spellEnd"/>
                  <w:r w:rsidRPr="001A5AF2">
                    <w:rPr>
                      <w:rFonts w:ascii="Times New Roman" w:eastAsia="Times New Roman" w:hAnsi="Times New Roman" w:cs="Times New Roman"/>
                      <w:sz w:val="24"/>
                      <w:szCs w:val="24"/>
                    </w:rPr>
                    <w:t xml:space="preserve"> in the burned rubbish as well as arrowheads and slingshots have been found. The destruction by fire, the traces of bodies, </w:t>
                  </w:r>
                  <w:proofErr w:type="gramStart"/>
                  <w:r w:rsidRPr="001A5AF2">
                    <w:rPr>
                      <w:rFonts w:ascii="Times New Roman" w:eastAsia="Times New Roman" w:hAnsi="Times New Roman" w:cs="Times New Roman"/>
                      <w:sz w:val="24"/>
                      <w:szCs w:val="24"/>
                    </w:rPr>
                    <w:t>the</w:t>
                  </w:r>
                  <w:proofErr w:type="gramEnd"/>
                  <w:r w:rsidRPr="001A5AF2">
                    <w:rPr>
                      <w:rFonts w:ascii="Times New Roman" w:eastAsia="Times New Roman" w:hAnsi="Times New Roman" w:cs="Times New Roman"/>
                      <w:sz w:val="24"/>
                      <w:szCs w:val="24"/>
                    </w:rPr>
                    <w:t xml:space="preserve"> weaponry- put them together with the overcrowded conditions and the storage jars, give the image of a threatened community desperately laying in supplies to withstand a siege, and </w:t>
                  </w:r>
                  <w:proofErr w:type="spellStart"/>
                  <w:r w:rsidRPr="001A5AF2">
                    <w:rPr>
                      <w:rFonts w:ascii="Times New Roman" w:eastAsia="Times New Roman" w:hAnsi="Times New Roman" w:cs="Times New Roman"/>
                      <w:sz w:val="24"/>
                      <w:szCs w:val="24"/>
                    </w:rPr>
                    <w:t>than</w:t>
                  </w:r>
                  <w:proofErr w:type="spellEnd"/>
                  <w:r w:rsidRPr="001A5AF2">
                    <w:rPr>
                      <w:rFonts w:ascii="Times New Roman" w:eastAsia="Times New Roman" w:hAnsi="Times New Roman" w:cs="Times New Roman"/>
                      <w:sz w:val="24"/>
                      <w:szCs w:val="24"/>
                    </w:rPr>
                    <w:t xml:space="preserve"> the evidence of their final </w:t>
                  </w:r>
                  <w:proofErr w:type="spellStart"/>
                  <w:r w:rsidRPr="001A5AF2">
                    <w:rPr>
                      <w:rFonts w:ascii="Times New Roman" w:eastAsia="Times New Roman" w:hAnsi="Times New Roman" w:cs="Times New Roman"/>
                      <w:sz w:val="24"/>
                      <w:szCs w:val="24"/>
                    </w:rPr>
                    <w:t>desctruction</w:t>
                  </w:r>
                  <w:proofErr w:type="spellEnd"/>
                  <w:r w:rsidRPr="001A5AF2">
                    <w:rPr>
                      <w:rFonts w:ascii="Times New Roman" w:eastAsia="Times New Roman" w:hAnsi="Times New Roman" w:cs="Times New Roman"/>
                      <w:sz w:val="24"/>
                      <w:szCs w:val="24"/>
                    </w:rPr>
                    <w:t>.</w:t>
                  </w:r>
                  <w:r w:rsidRPr="001A5AF2">
                    <w:rPr>
                      <w:rFonts w:ascii="Times New Roman" w:eastAsia="Times New Roman" w:hAnsi="Times New Roman" w:cs="Times New Roman"/>
                      <w:sz w:val="24"/>
                      <w:szCs w:val="24"/>
                    </w:rPr>
                    <w:br/>
                    <w:t>As also described in the page related to the "Trojan war" the Troy of this period is also mentioned in some Hittite tablets with the name of </w:t>
                  </w:r>
                  <w:proofErr w:type="spellStart"/>
                  <w:r w:rsidRPr="001A5AF2">
                    <w:rPr>
                      <w:rFonts w:ascii="Times New Roman" w:eastAsia="Times New Roman" w:hAnsi="Times New Roman" w:cs="Times New Roman"/>
                      <w:i/>
                      <w:iCs/>
                      <w:sz w:val="24"/>
                      <w:szCs w:val="24"/>
                    </w:rPr>
                    <w:t>Wilusa</w:t>
                  </w:r>
                  <w:proofErr w:type="spellEnd"/>
                  <w:r w:rsidRPr="001A5AF2">
                    <w:rPr>
                      <w:rFonts w:ascii="Times New Roman" w:eastAsia="Times New Roman" w:hAnsi="Times New Roman" w:cs="Times New Roman"/>
                      <w:sz w:val="24"/>
                      <w:szCs w:val="24"/>
                    </w:rPr>
                    <w:t xml:space="preserve">. This city was an important political-economical </w:t>
                  </w:r>
                  <w:proofErr w:type="spellStart"/>
                  <w:r w:rsidRPr="001A5AF2">
                    <w:rPr>
                      <w:rFonts w:ascii="Times New Roman" w:eastAsia="Times New Roman" w:hAnsi="Times New Roman" w:cs="Times New Roman"/>
                      <w:sz w:val="24"/>
                      <w:szCs w:val="24"/>
                    </w:rPr>
                    <w:t>Luwian</w:t>
                  </w:r>
                  <w:proofErr w:type="spellEnd"/>
                  <w:r w:rsidRPr="001A5AF2">
                    <w:rPr>
                      <w:rFonts w:ascii="Times New Roman" w:eastAsia="Times New Roman" w:hAnsi="Times New Roman" w:cs="Times New Roman"/>
                      <w:sz w:val="24"/>
                      <w:szCs w:val="24"/>
                    </w:rPr>
                    <w:t xml:space="preserve"> center and it was in fact, since 1290 to 1215 BC allied with the near Hittite empire.</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b/>
                      <w:bCs/>
                      <w:sz w:val="24"/>
                      <w:szCs w:val="24"/>
                    </w:rPr>
                    <w:t>TROY VII (</w:t>
                  </w:r>
                  <w:proofErr w:type="spellStart"/>
                  <w:r w:rsidRPr="001A5AF2">
                    <w:rPr>
                      <w:rFonts w:ascii="Times New Roman" w:eastAsia="Times New Roman" w:hAnsi="Times New Roman" w:cs="Times New Roman"/>
                      <w:b/>
                      <w:bCs/>
                      <w:sz w:val="24"/>
                      <w:szCs w:val="24"/>
                    </w:rPr>
                    <w:t>Balkanic</w:t>
                  </w:r>
                  <w:proofErr w:type="spellEnd"/>
                  <w:r w:rsidRPr="001A5AF2">
                    <w:rPr>
                      <w:rFonts w:ascii="Times New Roman" w:eastAsia="Times New Roman" w:hAnsi="Times New Roman" w:cs="Times New Roman"/>
                      <w:b/>
                      <w:bCs/>
                      <w:sz w:val="24"/>
                      <w:szCs w:val="24"/>
                    </w:rPr>
                    <w:t>/</w:t>
                  </w:r>
                  <w:proofErr w:type="spellStart"/>
                  <w:r w:rsidRPr="001A5AF2">
                    <w:rPr>
                      <w:rFonts w:ascii="Times New Roman" w:eastAsia="Times New Roman" w:hAnsi="Times New Roman" w:cs="Times New Roman"/>
                      <w:b/>
                      <w:bCs/>
                      <w:sz w:val="24"/>
                      <w:szCs w:val="24"/>
                    </w:rPr>
                    <w:t>Troia</w:t>
                  </w:r>
                  <w:proofErr w:type="spellEnd"/>
                  <w:r w:rsidRPr="001A5AF2">
                    <w:rPr>
                      <w:rFonts w:ascii="Times New Roman" w:eastAsia="Times New Roman" w:hAnsi="Times New Roman" w:cs="Times New Roman"/>
                      <w:b/>
                      <w:bCs/>
                      <w:sz w:val="24"/>
                      <w:szCs w:val="24"/>
                    </w:rPr>
                    <w:t>-culture about 1200 - 950 BC)</w:t>
                  </w:r>
                  <w:r w:rsidRPr="001A5AF2">
                    <w:rPr>
                      <w:rFonts w:ascii="Times New Roman" w:eastAsia="Times New Roman" w:hAnsi="Times New Roman" w:cs="Times New Roman"/>
                      <w:sz w:val="24"/>
                      <w:szCs w:val="24"/>
                    </w:rPr>
                    <w:t>.</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4725"/>
              <w:gridCol w:w="4347"/>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57500" cy="1181100"/>
                        <wp:effectExtent l="19050" t="0" r="0" b="0"/>
                        <wp:docPr id="28" name="Picture 28" descr="http://www.salimbeti.com/micenei/images/troy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alimbeti.com/micenei/images/troy24.jpg"/>
                                <pic:cNvPicPr>
                                  <a:picLocks noChangeAspect="1" noChangeArrowheads="1"/>
                                </pic:cNvPicPr>
                              </pic:nvPicPr>
                              <pic:blipFill>
                                <a:blip r:embed="rId29" cstate="print"/>
                                <a:srcRect/>
                                <a:stretch>
                                  <a:fillRect/>
                                </a:stretch>
                              </pic:blipFill>
                              <pic:spPr bwMode="auto">
                                <a:xfrm>
                                  <a:off x="0" y="0"/>
                                  <a:ext cx="2857500" cy="1181100"/>
                                </a:xfrm>
                                <a:prstGeom prst="rect">
                                  <a:avLst/>
                                </a:prstGeom>
                                <a:noFill/>
                                <a:ln w="9525">
                                  <a:noFill/>
                                  <a:miter lim="800000"/>
                                  <a:headEnd/>
                                  <a:tailEnd/>
                                </a:ln>
                              </pic:spPr>
                            </pic:pic>
                          </a:graphicData>
                        </a:graphic>
                      </wp:inline>
                    </w:drawing>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Troy VII </w:t>
                  </w:r>
                  <w:proofErr w:type="gramStart"/>
                  <w:r w:rsidRPr="001A5AF2">
                    <w:rPr>
                      <w:rFonts w:ascii="Times New Roman" w:eastAsia="Times New Roman" w:hAnsi="Times New Roman" w:cs="Times New Roman"/>
                      <w:sz w:val="24"/>
                      <w:szCs w:val="24"/>
                    </w:rPr>
                    <w:t>phases</w:t>
                  </w:r>
                  <w:proofErr w:type="gramEnd"/>
                  <w:r w:rsidRPr="001A5AF2">
                    <w:rPr>
                      <w:rFonts w:ascii="Times New Roman" w:eastAsia="Times New Roman" w:hAnsi="Times New Roman" w:cs="Times New Roman"/>
                      <w:sz w:val="24"/>
                      <w:szCs w:val="24"/>
                    </w:rPr>
                    <w:t xml:space="preserve"> VIIb1, VIIb2, and </w:t>
                  </w:r>
                  <w:proofErr w:type="spellStart"/>
                  <w:r w:rsidRPr="001A5AF2">
                    <w:rPr>
                      <w:rFonts w:ascii="Times New Roman" w:eastAsia="Times New Roman" w:hAnsi="Times New Roman" w:cs="Times New Roman"/>
                      <w:sz w:val="24"/>
                      <w:szCs w:val="24"/>
                    </w:rPr>
                    <w:t>recebtly</w:t>
                  </w:r>
                  <w:proofErr w:type="spellEnd"/>
                  <w:r w:rsidRPr="001A5AF2">
                    <w:rPr>
                      <w:rFonts w:ascii="Times New Roman" w:eastAsia="Times New Roman" w:hAnsi="Times New Roman" w:cs="Times New Roman"/>
                      <w:sz w:val="24"/>
                      <w:szCs w:val="24"/>
                    </w:rPr>
                    <w:t xml:space="preserve"> VIIb3 show continuity from what preceded them; for example, parts of the fortification walls remain in use. Yet there are significant new cultural </w:t>
                  </w:r>
                  <w:proofErr w:type="spellStart"/>
                  <w:r w:rsidRPr="001A5AF2">
                    <w:rPr>
                      <w:rFonts w:ascii="Times New Roman" w:eastAsia="Times New Roman" w:hAnsi="Times New Roman" w:cs="Times New Roman"/>
                      <w:sz w:val="24"/>
                      <w:szCs w:val="24"/>
                    </w:rPr>
                    <w:t>elemens</w:t>
                  </w:r>
                  <w:proofErr w:type="spellEnd"/>
                  <w:r w:rsidRPr="001A5AF2">
                    <w:rPr>
                      <w:rFonts w:ascii="Times New Roman" w:eastAsia="Times New Roman" w:hAnsi="Times New Roman" w:cs="Times New Roman"/>
                      <w:sz w:val="24"/>
                      <w:szCs w:val="24"/>
                    </w:rPr>
                    <w:t xml:space="preserve"> in both the lower and the upper levels. Handmade pottery suddenly re-appears after 1000 years of the potter's wheel. The lower parts of the walls are now faced with irregular, vertically-placed stone slabs.</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2961"/>
              <w:gridCol w:w="6225"/>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In the building-phases (VIIb1-VIIb2) there are also changes in wall-building techniques, with the lower parts of the circuit-wall now being faced with irregular, vertically placed stone slabs (</w:t>
                  </w:r>
                  <w:proofErr w:type="spellStart"/>
                  <w:r w:rsidRPr="001A5AF2">
                    <w:rPr>
                      <w:rFonts w:ascii="Times New Roman" w:eastAsia="Times New Roman" w:hAnsi="Times New Roman" w:cs="Times New Roman"/>
                      <w:sz w:val="24"/>
                      <w:szCs w:val="24"/>
                    </w:rPr>
                    <w:t>orthostats</w:t>
                  </w:r>
                  <w:proofErr w:type="spellEnd"/>
                  <w:r w:rsidRPr="001A5AF2">
                    <w:rPr>
                      <w:rFonts w:ascii="Times New Roman" w:eastAsia="Times New Roman" w:hAnsi="Times New Roman" w:cs="Times New Roman"/>
                      <w:sz w:val="24"/>
                      <w:szCs w:val="24"/>
                    </w:rPr>
                    <w:t xml:space="preserve">). How Troy VII1b perished (around the 1130 BC) is unclear. There </w:t>
                  </w:r>
                  <w:proofErr w:type="gramStart"/>
                  <w:r w:rsidRPr="001A5AF2">
                    <w:rPr>
                      <w:rFonts w:ascii="Times New Roman" w:eastAsia="Times New Roman" w:hAnsi="Times New Roman" w:cs="Times New Roman"/>
                      <w:sz w:val="24"/>
                      <w:szCs w:val="24"/>
                    </w:rPr>
                    <w:t>are</w:t>
                  </w:r>
                  <w:proofErr w:type="gramEnd"/>
                  <w:r w:rsidRPr="001A5AF2">
                    <w:rPr>
                      <w:rFonts w:ascii="Times New Roman" w:eastAsia="Times New Roman" w:hAnsi="Times New Roman" w:cs="Times New Roman"/>
                      <w:sz w:val="24"/>
                      <w:szCs w:val="24"/>
                    </w:rPr>
                    <w:t xml:space="preserve"> not clear evidence of destruction whether by earthquake or by human hands and probably the settlement was taken over by a related cultural group without serious disturbance. Prominent amongst the handmade pottery is a striking dark-</w:t>
                  </w:r>
                  <w:proofErr w:type="spellStart"/>
                  <w:r w:rsidRPr="001A5AF2">
                    <w:rPr>
                      <w:rFonts w:ascii="Times New Roman" w:eastAsia="Times New Roman" w:hAnsi="Times New Roman" w:cs="Times New Roman"/>
                      <w:sz w:val="24"/>
                      <w:szCs w:val="24"/>
                    </w:rPr>
                    <w:t>coloured</w:t>
                  </w:r>
                  <w:proofErr w:type="spellEnd"/>
                  <w:r w:rsidRPr="001A5AF2">
                    <w:rPr>
                      <w:rFonts w:ascii="Times New Roman" w:eastAsia="Times New Roman" w:hAnsi="Times New Roman" w:cs="Times New Roman"/>
                      <w:sz w:val="24"/>
                      <w:szCs w:val="24"/>
                    </w:rPr>
                    <w:t xml:space="preserve"> ware decorated with ribs and knobs like horns, the so called knobbed ware or </w:t>
                  </w:r>
                  <w:proofErr w:type="spellStart"/>
                  <w:r w:rsidRPr="001A5AF2">
                    <w:rPr>
                      <w:rFonts w:ascii="Times New Roman" w:eastAsia="Times New Roman" w:hAnsi="Times New Roman" w:cs="Times New Roman"/>
                      <w:i/>
                      <w:iCs/>
                      <w:sz w:val="24"/>
                      <w:szCs w:val="24"/>
                    </w:rPr>
                    <w:t>Buckelkeramik</w:t>
                  </w:r>
                  <w:proofErr w:type="spellEnd"/>
                  <w:r w:rsidRPr="001A5AF2">
                    <w:rPr>
                      <w:rFonts w:ascii="Times New Roman" w:eastAsia="Times New Roman" w:hAnsi="Times New Roman" w:cs="Times New Roman"/>
                      <w:sz w:val="24"/>
                      <w:szCs w:val="24"/>
                    </w:rPr>
                    <w:t>, for which analogies are to be found in south-eastern Europe. Similarly, a number of bronze axe heads found by </w:t>
                  </w:r>
                  <w:r w:rsidRPr="001A5AF2">
                    <w:rPr>
                      <w:rFonts w:ascii="Times New Roman" w:eastAsia="Times New Roman" w:hAnsi="Times New Roman" w:cs="Times New Roman"/>
                      <w:b/>
                      <w:bCs/>
                      <w:sz w:val="24"/>
                      <w:szCs w:val="24"/>
                    </w:rPr>
                    <w:t>Schliemann</w:t>
                  </w:r>
                  <w:r w:rsidRPr="001A5AF2">
                    <w:rPr>
                      <w:rFonts w:ascii="Times New Roman" w:eastAsia="Times New Roman" w:hAnsi="Times New Roman" w:cs="Times New Roman"/>
                      <w:sz w:val="24"/>
                      <w:szCs w:val="24"/>
                    </w:rPr>
                    <w:t>, although their context of discovery is not certain, have been attributed to Troy VIIb2 and have their best parallels in Late Bronze Age Hungary. </w:t>
                  </w:r>
                  <w:proofErr w:type="spellStart"/>
                  <w:r w:rsidRPr="001A5AF2">
                    <w:rPr>
                      <w:rFonts w:ascii="Times New Roman" w:eastAsia="Times New Roman" w:hAnsi="Times New Roman" w:cs="Times New Roman"/>
                      <w:i/>
                      <w:iCs/>
                      <w:sz w:val="24"/>
                      <w:szCs w:val="24"/>
                    </w:rPr>
                    <w:t>Buckelkeramik</w:t>
                  </w:r>
                  <w:proofErr w:type="spellEnd"/>
                  <w:r w:rsidRPr="001A5AF2">
                    <w:rPr>
                      <w:rFonts w:ascii="Times New Roman" w:eastAsia="Times New Roman" w:hAnsi="Times New Roman" w:cs="Times New Roman"/>
                      <w:sz w:val="24"/>
                      <w:szCs w:val="24"/>
                    </w:rPr>
                    <w:t xml:space="preserve"> has </w:t>
                  </w:r>
                  <w:proofErr w:type="gramStart"/>
                  <w:r w:rsidRPr="001A5AF2">
                    <w:rPr>
                      <w:rFonts w:ascii="Times New Roman" w:eastAsia="Times New Roman" w:hAnsi="Times New Roman" w:cs="Times New Roman"/>
                      <w:sz w:val="24"/>
                      <w:szCs w:val="24"/>
                    </w:rPr>
                    <w:t>a parallels</w:t>
                  </w:r>
                  <w:proofErr w:type="gramEnd"/>
                  <w:r w:rsidRPr="001A5AF2">
                    <w:rPr>
                      <w:rFonts w:ascii="Times New Roman" w:eastAsia="Times New Roman" w:hAnsi="Times New Roman" w:cs="Times New Roman"/>
                      <w:sz w:val="24"/>
                      <w:szCs w:val="24"/>
                    </w:rPr>
                    <w:t xml:space="preserve"> across the Hellespont it appears that its </w:t>
                  </w:r>
                  <w:r w:rsidRPr="001A5AF2">
                    <w:rPr>
                      <w:rFonts w:ascii="Times New Roman" w:eastAsia="Times New Roman" w:hAnsi="Times New Roman" w:cs="Times New Roman"/>
                      <w:sz w:val="24"/>
                      <w:szCs w:val="24"/>
                    </w:rPr>
                    <w:lastRenderedPageBreak/>
                    <w:t xml:space="preserve">makers may have migrated into the </w:t>
                  </w:r>
                  <w:proofErr w:type="spellStart"/>
                  <w:r w:rsidRPr="001A5AF2">
                    <w:rPr>
                      <w:rFonts w:ascii="Times New Roman" w:eastAsia="Times New Roman" w:hAnsi="Times New Roman" w:cs="Times New Roman"/>
                      <w:sz w:val="24"/>
                      <w:szCs w:val="24"/>
                    </w:rPr>
                    <w:t>Troad</w:t>
                  </w:r>
                  <w:proofErr w:type="spellEnd"/>
                  <w:r w:rsidRPr="001A5AF2">
                    <w:rPr>
                      <w:rFonts w:ascii="Times New Roman" w:eastAsia="Times New Roman" w:hAnsi="Times New Roman" w:cs="Times New Roman"/>
                      <w:sz w:val="24"/>
                      <w:szCs w:val="24"/>
                    </w:rPr>
                    <w:t xml:space="preserve"> from Thrace, to which in turn they may have moved from further west. Troy VIIb2 was destroyed by fire. Conceivably the settlement was taken by force and put to the torch around 1100 BC.</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2857500"/>
                        <wp:effectExtent l="19050" t="0" r="0" b="0"/>
                        <wp:docPr id="29" name="Picture 29" descr="http://www.salimbeti.com/micenei/images/tro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alimbeti.com/micenei/images/troy25.jpg"/>
                                <pic:cNvPicPr>
                                  <a:picLocks noChangeAspect="1" noChangeArrowheads="1"/>
                                </pic:cNvPicPr>
                              </pic:nvPicPr>
                              <pic:blipFill>
                                <a:blip r:embed="rId3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VII reconstruction of a lower town house</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6225"/>
              <w:gridCol w:w="2847"/>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2085975"/>
                        <wp:effectExtent l="19050" t="0" r="0" b="0"/>
                        <wp:docPr id="30" name="Picture 30" descr="http://www.salimbeti.com/micenei/images/Troy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alimbeti.com/micenei/images/Troy26.jpg"/>
                                <pic:cNvPicPr>
                                  <a:picLocks noChangeAspect="1" noChangeArrowheads="1"/>
                                </pic:cNvPicPr>
                              </pic:nvPicPr>
                              <pic:blipFill>
                                <a:blip r:embed="rId31" cstate="print"/>
                                <a:srcRect/>
                                <a:stretch>
                                  <a:fillRect/>
                                </a:stretch>
                              </pic:blipFill>
                              <pic:spPr bwMode="auto">
                                <a:xfrm>
                                  <a:off x="0" y="0"/>
                                  <a:ext cx="3810000" cy="2085975"/>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 xml:space="preserve">Troy </w:t>
                  </w:r>
                  <w:proofErr w:type="spellStart"/>
                  <w:r w:rsidRPr="001A5AF2">
                    <w:rPr>
                      <w:rFonts w:ascii="Times New Roman" w:eastAsia="Times New Roman" w:hAnsi="Times New Roman" w:cs="Times New Roman"/>
                      <w:b/>
                      <w:bCs/>
                      <w:sz w:val="24"/>
                      <w:szCs w:val="24"/>
                    </w:rPr>
                    <w:t>VIIb</w:t>
                  </w:r>
                  <w:proofErr w:type="spellEnd"/>
                  <w:r w:rsidRPr="001A5AF2">
                    <w:rPr>
                      <w:rFonts w:ascii="Times New Roman" w:eastAsia="Times New Roman" w:hAnsi="Times New Roman" w:cs="Times New Roman"/>
                      <w:b/>
                      <w:bCs/>
                      <w:sz w:val="24"/>
                      <w:szCs w:val="24"/>
                    </w:rPr>
                    <w:t xml:space="preserve"> Seal with </w:t>
                  </w:r>
                  <w:proofErr w:type="spellStart"/>
                  <w:r w:rsidRPr="001A5AF2">
                    <w:rPr>
                      <w:rFonts w:ascii="Times New Roman" w:eastAsia="Times New Roman" w:hAnsi="Times New Roman" w:cs="Times New Roman"/>
                      <w:b/>
                      <w:bCs/>
                      <w:sz w:val="24"/>
                      <w:szCs w:val="24"/>
                    </w:rPr>
                    <w:t>Luwian</w:t>
                  </w:r>
                  <w:proofErr w:type="spellEnd"/>
                  <w:r w:rsidRPr="001A5AF2">
                    <w:rPr>
                      <w:rFonts w:ascii="Times New Roman" w:eastAsia="Times New Roman" w:hAnsi="Times New Roman" w:cs="Times New Roman"/>
                      <w:b/>
                      <w:bCs/>
                      <w:sz w:val="24"/>
                      <w:szCs w:val="24"/>
                    </w:rPr>
                    <w:t xml:space="preserve"> inscriptions</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In a house of Troy VIIb2 located in the south-west area of the citadel the first Troy Bronze Age written evidence has been found. This seal probably belonged to a married couple shows </w:t>
                  </w:r>
                  <w:proofErr w:type="spellStart"/>
                  <w:r w:rsidRPr="001A5AF2">
                    <w:rPr>
                      <w:rFonts w:ascii="Times New Roman" w:eastAsia="Times New Roman" w:hAnsi="Times New Roman" w:cs="Times New Roman"/>
                      <w:sz w:val="24"/>
                      <w:szCs w:val="24"/>
                    </w:rPr>
                    <w:t>Luwian</w:t>
                  </w:r>
                  <w:proofErr w:type="spellEnd"/>
                  <w:r w:rsidRPr="001A5AF2">
                    <w:rPr>
                      <w:rFonts w:ascii="Times New Roman" w:eastAsia="Times New Roman" w:hAnsi="Times New Roman" w:cs="Times New Roman"/>
                      <w:sz w:val="24"/>
                      <w:szCs w:val="24"/>
                    </w:rPr>
                    <w:t xml:space="preserve"> </w:t>
                  </w:r>
                  <w:proofErr w:type="spellStart"/>
                  <w:r w:rsidRPr="001A5AF2">
                    <w:rPr>
                      <w:rFonts w:ascii="Times New Roman" w:eastAsia="Times New Roman" w:hAnsi="Times New Roman" w:cs="Times New Roman"/>
                      <w:sz w:val="24"/>
                      <w:szCs w:val="24"/>
                    </w:rPr>
                    <w:t>simbols</w:t>
                  </w:r>
                  <w:proofErr w:type="spellEnd"/>
                  <w:r w:rsidRPr="001A5AF2">
                    <w:rPr>
                      <w:rFonts w:ascii="Times New Roman" w:eastAsia="Times New Roman" w:hAnsi="Times New Roman" w:cs="Times New Roman"/>
                      <w:sz w:val="24"/>
                      <w:szCs w:val="24"/>
                    </w:rPr>
                    <w:t xml:space="preserve"> in its upper parts. On the left side of the seal a terracotta tablet is visible with two stylized columns, these elements attested as more likely the husband was a clerk.</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2847"/>
              <w:gridCol w:w="6225"/>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After the destruction of Troy VIIb2 the </w:t>
                  </w:r>
                  <w:proofErr w:type="spellStart"/>
                  <w:r w:rsidRPr="001A5AF2">
                    <w:rPr>
                      <w:rFonts w:ascii="Times New Roman" w:eastAsia="Times New Roman" w:hAnsi="Times New Roman" w:cs="Times New Roman"/>
                      <w:sz w:val="24"/>
                      <w:szCs w:val="24"/>
                    </w:rPr>
                    <w:t>settlemet</w:t>
                  </w:r>
                  <w:proofErr w:type="spellEnd"/>
                  <w:r w:rsidRPr="001A5AF2">
                    <w:rPr>
                      <w:rFonts w:ascii="Times New Roman" w:eastAsia="Times New Roman" w:hAnsi="Times New Roman" w:cs="Times New Roman"/>
                      <w:sz w:val="24"/>
                      <w:szCs w:val="24"/>
                    </w:rPr>
                    <w:t xml:space="preserve"> had a further building phase (Troy VIIb3). The building techniques come back to the old tradition without the </w:t>
                  </w:r>
                  <w:proofErr w:type="spellStart"/>
                  <w:r w:rsidRPr="001A5AF2">
                    <w:rPr>
                      <w:rFonts w:ascii="Times New Roman" w:eastAsia="Times New Roman" w:hAnsi="Times New Roman" w:cs="Times New Roman"/>
                      <w:sz w:val="24"/>
                      <w:szCs w:val="24"/>
                    </w:rPr>
                    <w:t>orthostats</w:t>
                  </w:r>
                  <w:proofErr w:type="spellEnd"/>
                  <w:r w:rsidRPr="001A5AF2">
                    <w:rPr>
                      <w:rFonts w:ascii="Times New Roman" w:eastAsia="Times New Roman" w:hAnsi="Times New Roman" w:cs="Times New Roman"/>
                      <w:sz w:val="24"/>
                      <w:szCs w:val="24"/>
                    </w:rPr>
                    <w:t>. The </w:t>
                  </w:r>
                  <w:proofErr w:type="spellStart"/>
                  <w:r w:rsidRPr="001A5AF2">
                    <w:rPr>
                      <w:rFonts w:ascii="Times New Roman" w:eastAsia="Times New Roman" w:hAnsi="Times New Roman" w:cs="Times New Roman"/>
                      <w:i/>
                      <w:iCs/>
                      <w:sz w:val="24"/>
                      <w:szCs w:val="24"/>
                    </w:rPr>
                    <w:t>Buckelkeramik</w:t>
                  </w:r>
                  <w:proofErr w:type="spellEnd"/>
                  <w:r w:rsidRPr="001A5AF2">
                    <w:rPr>
                      <w:rFonts w:ascii="Times New Roman" w:eastAsia="Times New Roman" w:hAnsi="Times New Roman" w:cs="Times New Roman"/>
                      <w:sz w:val="24"/>
                      <w:szCs w:val="24"/>
                    </w:rPr>
                    <w:t xml:space="preserve"> was still produced but during this phase the Mycenaean pottery was replaced by a local variant of the proto-geometric pottery. Some two handles transport jars dated around 1025-950 BC with concentric red circles coming from the north-east area of the Greece have been also found. The few remains of this phase seem attested as Troy VIIb3 was </w:t>
                  </w:r>
                  <w:r w:rsidRPr="001A5AF2">
                    <w:rPr>
                      <w:rFonts w:ascii="Times New Roman" w:eastAsia="Times New Roman" w:hAnsi="Times New Roman" w:cs="Times New Roman"/>
                      <w:sz w:val="24"/>
                      <w:szCs w:val="24"/>
                    </w:rPr>
                    <w:lastRenderedPageBreak/>
                    <w:t xml:space="preserve">also destroyed by fire. At the end of the first Iron Age the settlements was almost complete abandoned even if few peoples continued to live in Troy. Some variants of the late proto-geometric pottery attested as the </w:t>
                  </w:r>
                  <w:proofErr w:type="spellStart"/>
                  <w:r w:rsidRPr="001A5AF2">
                    <w:rPr>
                      <w:rFonts w:ascii="Times New Roman" w:eastAsia="Times New Roman" w:hAnsi="Times New Roman" w:cs="Times New Roman"/>
                      <w:sz w:val="24"/>
                      <w:szCs w:val="24"/>
                    </w:rPr>
                    <w:t>setlement</w:t>
                  </w:r>
                  <w:proofErr w:type="spellEnd"/>
                  <w:r w:rsidRPr="001A5AF2">
                    <w:rPr>
                      <w:rFonts w:ascii="Times New Roman" w:eastAsia="Times New Roman" w:hAnsi="Times New Roman" w:cs="Times New Roman"/>
                      <w:sz w:val="24"/>
                      <w:szCs w:val="24"/>
                    </w:rPr>
                    <w:t xml:space="preserve"> was partially inhabited during the 10th, 9th and 8th Century BC. During the Geometric period building activity are so far attested only in one </w:t>
                  </w:r>
                  <w:proofErr w:type="spellStart"/>
                  <w:r w:rsidRPr="001A5AF2">
                    <w:rPr>
                      <w:rFonts w:ascii="Times New Roman" w:eastAsia="Times New Roman" w:hAnsi="Times New Roman" w:cs="Times New Roman"/>
                      <w:sz w:val="24"/>
                      <w:szCs w:val="24"/>
                    </w:rPr>
                    <w:t>singol</w:t>
                  </w:r>
                  <w:proofErr w:type="spellEnd"/>
                  <w:r w:rsidRPr="001A5AF2">
                    <w:rPr>
                      <w:rFonts w:ascii="Times New Roman" w:eastAsia="Times New Roman" w:hAnsi="Times New Roman" w:cs="Times New Roman"/>
                      <w:sz w:val="24"/>
                      <w:szCs w:val="24"/>
                    </w:rPr>
                    <w:t xml:space="preserve"> place near the citadel.</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2514600"/>
                        <wp:effectExtent l="19050" t="0" r="0" b="0"/>
                        <wp:docPr id="31" name="Picture 31" descr="http://www.salimbeti.com/micenei/images/troy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alimbeti.com/micenei/images/troy27.jpg"/>
                                <pic:cNvPicPr>
                                  <a:picLocks noChangeAspect="1" noChangeArrowheads="1"/>
                                </pic:cNvPicPr>
                              </pic:nvPicPr>
                              <pic:blipFill>
                                <a:blip r:embed="rId32" cstate="print"/>
                                <a:srcRect/>
                                <a:stretch>
                                  <a:fillRect/>
                                </a:stretch>
                              </pic:blipFill>
                              <pic:spPr bwMode="auto">
                                <a:xfrm>
                                  <a:off x="0" y="0"/>
                                  <a:ext cx="3810000" cy="2514600"/>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VIIb2 "</w:t>
                  </w:r>
                  <w:proofErr w:type="spellStart"/>
                  <w:r w:rsidRPr="001A5AF2">
                    <w:rPr>
                      <w:rFonts w:ascii="Times New Roman" w:eastAsia="Times New Roman" w:hAnsi="Times New Roman" w:cs="Times New Roman"/>
                      <w:b/>
                      <w:bCs/>
                      <w:sz w:val="24"/>
                      <w:szCs w:val="24"/>
                    </w:rPr>
                    <w:t>Luwian</w:t>
                  </w:r>
                  <w:proofErr w:type="spellEnd"/>
                  <w:r w:rsidRPr="001A5AF2">
                    <w:rPr>
                      <w:rFonts w:ascii="Times New Roman" w:eastAsia="Times New Roman" w:hAnsi="Times New Roman" w:cs="Times New Roman"/>
                      <w:b/>
                      <w:bCs/>
                      <w:sz w:val="24"/>
                      <w:szCs w:val="24"/>
                    </w:rPr>
                    <w:t xml:space="preserve"> seal" house</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b/>
                      <w:bCs/>
                      <w:sz w:val="24"/>
                      <w:szCs w:val="24"/>
                    </w:rPr>
                    <w:t>TROY VIII (Archaic to Hellenistic culture about 700 - 85 BC)</w:t>
                  </w:r>
                  <w:r w:rsidRPr="001A5AF2">
                    <w:rPr>
                      <w:rFonts w:ascii="Times New Roman" w:eastAsia="Times New Roman" w:hAnsi="Times New Roman" w:cs="Times New Roman"/>
                      <w:sz w:val="24"/>
                      <w:szCs w:val="24"/>
                    </w:rPr>
                    <w:t>.</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4725"/>
              <w:gridCol w:w="4347"/>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2286000"/>
                        <wp:effectExtent l="19050" t="0" r="0" b="0"/>
                        <wp:docPr id="32" name="Picture 32" descr="http://www.salimbeti.com/micenei/images/troy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alimbeti.com/micenei/images/troy28.jpg"/>
                                <pic:cNvPicPr>
                                  <a:picLocks noChangeAspect="1" noChangeArrowheads="1"/>
                                </pic:cNvPicPr>
                              </pic:nvPicPr>
                              <pic:blipFill>
                                <a:blip r:embed="rId33" cstate="print"/>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At the time when </w:t>
                  </w:r>
                  <w:r w:rsidRPr="001A5AF2">
                    <w:rPr>
                      <w:rFonts w:ascii="Times New Roman" w:eastAsia="Times New Roman" w:hAnsi="Times New Roman" w:cs="Times New Roman"/>
                      <w:b/>
                      <w:bCs/>
                      <w:sz w:val="24"/>
                      <w:szCs w:val="24"/>
                    </w:rPr>
                    <w:t>Homer</w:t>
                  </w:r>
                  <w:r w:rsidRPr="001A5AF2">
                    <w:rPr>
                      <w:rFonts w:ascii="Times New Roman" w:eastAsia="Times New Roman" w:hAnsi="Times New Roman" w:cs="Times New Roman"/>
                      <w:sz w:val="24"/>
                      <w:szCs w:val="24"/>
                    </w:rPr>
                    <w:t> lived, Aeolian Greeks from the north-western Aegean resettled the mostly abandoned site. Remains of Troy VI/VII monuments were incorporated in the newly erected fortification walls and houses. At first it was a modest settlement, although literary sources do mention a temple of Athena of this period despite its notable absence in the archaeological record in fact of the temple itself nothing remains apart from a few blocks from the substructures of the altars and some scattered marble components.</w:t>
                  </w:r>
                  <w:r w:rsidRPr="001A5AF2">
                    <w:rPr>
                      <w:rFonts w:ascii="Times New Roman" w:eastAsia="Times New Roman" w:hAnsi="Times New Roman" w:cs="Times New Roman"/>
                      <w:sz w:val="24"/>
                      <w:szCs w:val="24"/>
                    </w:rPr>
                    <w:br/>
                  </w:r>
                  <w:proofErr w:type="spellStart"/>
                  <w:r w:rsidRPr="001A5AF2">
                    <w:rPr>
                      <w:rFonts w:ascii="Times New Roman" w:eastAsia="Times New Roman" w:hAnsi="Times New Roman" w:cs="Times New Roman"/>
                      <w:b/>
                      <w:bCs/>
                      <w:sz w:val="24"/>
                      <w:szCs w:val="24"/>
                    </w:rPr>
                    <w:t>Herodotos</w:t>
                  </w:r>
                  <w:proofErr w:type="spellEnd"/>
                  <w:r w:rsidRPr="001A5AF2">
                    <w:rPr>
                      <w:rFonts w:ascii="Times New Roman" w:eastAsia="Times New Roman" w:hAnsi="Times New Roman" w:cs="Times New Roman"/>
                      <w:sz w:val="24"/>
                      <w:szCs w:val="24"/>
                    </w:rPr>
                    <w:t>, for example, says that </w:t>
                  </w:r>
                  <w:r w:rsidRPr="001A5AF2">
                    <w:rPr>
                      <w:rFonts w:ascii="Times New Roman" w:eastAsia="Times New Roman" w:hAnsi="Times New Roman" w:cs="Times New Roman"/>
                      <w:b/>
                      <w:bCs/>
                      <w:sz w:val="24"/>
                      <w:szCs w:val="24"/>
                    </w:rPr>
                    <w:t>Xerxes</w:t>
                  </w:r>
                  <w:r w:rsidRPr="001A5AF2">
                    <w:rPr>
                      <w:rFonts w:ascii="Times New Roman" w:eastAsia="Times New Roman" w:hAnsi="Times New Roman" w:cs="Times New Roman"/>
                      <w:sz w:val="24"/>
                      <w:szCs w:val="24"/>
                    </w:rPr>
                    <w:t>, prior to crossing the Hellespont en route to conquer Greece "sacrificed a thousand oxen to the Trojan Athena".</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4347"/>
              <w:gridCol w:w="4725"/>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lastRenderedPageBreak/>
                    <w:t>Almost 150 years later and having crossed the Hellespont in the opposite direction, </w:t>
                  </w:r>
                  <w:r w:rsidRPr="001A5AF2">
                    <w:rPr>
                      <w:rFonts w:ascii="Times New Roman" w:eastAsia="Times New Roman" w:hAnsi="Times New Roman" w:cs="Times New Roman"/>
                      <w:b/>
                      <w:bCs/>
                      <w:sz w:val="24"/>
                      <w:szCs w:val="24"/>
                    </w:rPr>
                    <w:t>Alexander the Great</w:t>
                  </w:r>
                  <w:r w:rsidRPr="001A5AF2">
                    <w:rPr>
                      <w:rFonts w:ascii="Times New Roman" w:eastAsia="Times New Roman" w:hAnsi="Times New Roman" w:cs="Times New Roman"/>
                      <w:sz w:val="24"/>
                      <w:szCs w:val="24"/>
                    </w:rPr>
                    <w:t xml:space="preserve"> also made a pilgrimage to Troy. He went to the temple of Athena </w:t>
                  </w:r>
                  <w:proofErr w:type="gramStart"/>
                  <w:r w:rsidRPr="001A5AF2">
                    <w:rPr>
                      <w:rFonts w:ascii="Times New Roman" w:eastAsia="Times New Roman" w:hAnsi="Times New Roman" w:cs="Times New Roman"/>
                      <w:sz w:val="24"/>
                      <w:szCs w:val="24"/>
                    </w:rPr>
                    <w:t>and ,</w:t>
                  </w:r>
                  <w:proofErr w:type="gramEnd"/>
                  <w:r w:rsidRPr="001A5AF2">
                    <w:rPr>
                      <w:rFonts w:ascii="Times New Roman" w:eastAsia="Times New Roman" w:hAnsi="Times New Roman" w:cs="Times New Roman"/>
                      <w:sz w:val="24"/>
                      <w:szCs w:val="24"/>
                    </w:rPr>
                    <w:t xml:space="preserve"> in the words of </w:t>
                  </w:r>
                  <w:proofErr w:type="spellStart"/>
                  <w:r w:rsidRPr="001A5AF2">
                    <w:rPr>
                      <w:rFonts w:ascii="Times New Roman" w:eastAsia="Times New Roman" w:hAnsi="Times New Roman" w:cs="Times New Roman"/>
                      <w:b/>
                      <w:bCs/>
                      <w:sz w:val="24"/>
                      <w:szCs w:val="24"/>
                    </w:rPr>
                    <w:t>Arrian</w:t>
                  </w:r>
                  <w:proofErr w:type="spellEnd"/>
                  <w:r w:rsidRPr="001A5AF2">
                    <w:rPr>
                      <w:rFonts w:ascii="Times New Roman" w:eastAsia="Times New Roman" w:hAnsi="Times New Roman" w:cs="Times New Roman"/>
                      <w:sz w:val="24"/>
                      <w:szCs w:val="24"/>
                    </w:rPr>
                    <w:t xml:space="preserve">, " dedicated his full </w:t>
                  </w:r>
                  <w:proofErr w:type="spellStart"/>
                  <w:r w:rsidRPr="001A5AF2">
                    <w:rPr>
                      <w:rFonts w:ascii="Times New Roman" w:eastAsia="Times New Roman" w:hAnsi="Times New Roman" w:cs="Times New Roman"/>
                      <w:sz w:val="24"/>
                      <w:szCs w:val="24"/>
                    </w:rPr>
                    <w:t>armour</w:t>
                  </w:r>
                  <w:proofErr w:type="spellEnd"/>
                  <w:r w:rsidRPr="001A5AF2">
                    <w:rPr>
                      <w:rFonts w:ascii="Times New Roman" w:eastAsia="Times New Roman" w:hAnsi="Times New Roman" w:cs="Times New Roman"/>
                      <w:sz w:val="24"/>
                      <w:szCs w:val="24"/>
                    </w:rPr>
                    <w:t xml:space="preserve"> in the temple, and took down in its place some of the dedicated arms yet remaining from the Trojan war". Later and especially in the time of </w:t>
                  </w:r>
                  <w:proofErr w:type="spellStart"/>
                  <w:r w:rsidRPr="001A5AF2">
                    <w:rPr>
                      <w:rFonts w:ascii="Times New Roman" w:eastAsia="Times New Roman" w:hAnsi="Times New Roman" w:cs="Times New Roman"/>
                      <w:b/>
                      <w:bCs/>
                      <w:sz w:val="24"/>
                      <w:szCs w:val="24"/>
                    </w:rPr>
                    <w:t>Lysimachos</w:t>
                  </w:r>
                  <w:proofErr w:type="spellEnd"/>
                  <w:r w:rsidRPr="001A5AF2">
                    <w:rPr>
                      <w:rFonts w:ascii="Times New Roman" w:eastAsia="Times New Roman" w:hAnsi="Times New Roman" w:cs="Times New Roman"/>
                      <w:sz w:val="24"/>
                      <w:szCs w:val="24"/>
                    </w:rPr>
                    <w:t xml:space="preserve">, one </w:t>
                  </w:r>
                  <w:proofErr w:type="spellStart"/>
                  <w:r w:rsidRPr="001A5AF2">
                    <w:rPr>
                      <w:rFonts w:ascii="Times New Roman" w:eastAsia="Times New Roman" w:hAnsi="Times New Roman" w:cs="Times New Roman"/>
                      <w:sz w:val="24"/>
                      <w:szCs w:val="24"/>
                    </w:rPr>
                    <w:t>of</w:t>
                  </w:r>
                  <w:r w:rsidRPr="001A5AF2">
                    <w:rPr>
                      <w:rFonts w:ascii="Times New Roman" w:eastAsia="Times New Roman" w:hAnsi="Times New Roman" w:cs="Times New Roman"/>
                      <w:b/>
                      <w:bCs/>
                      <w:sz w:val="24"/>
                      <w:szCs w:val="24"/>
                    </w:rPr>
                    <w:t>Alexander</w:t>
                  </w:r>
                  <w:proofErr w:type="spellEnd"/>
                  <w:r w:rsidRPr="001A5AF2">
                    <w:rPr>
                      <w:rFonts w:ascii="Times New Roman" w:eastAsia="Times New Roman" w:hAnsi="Times New Roman" w:cs="Times New Roman"/>
                      <w:b/>
                      <w:bCs/>
                      <w:sz w:val="24"/>
                      <w:szCs w:val="24"/>
                    </w:rPr>
                    <w:t xml:space="preserve"> the </w:t>
                  </w:r>
                  <w:proofErr w:type="spellStart"/>
                  <w:r w:rsidRPr="001A5AF2">
                    <w:rPr>
                      <w:rFonts w:ascii="Times New Roman" w:eastAsia="Times New Roman" w:hAnsi="Times New Roman" w:cs="Times New Roman"/>
                      <w:b/>
                      <w:bCs/>
                      <w:sz w:val="24"/>
                      <w:szCs w:val="24"/>
                    </w:rPr>
                    <w:t>Great</w:t>
                  </w:r>
                  <w:r w:rsidRPr="001A5AF2">
                    <w:rPr>
                      <w:rFonts w:ascii="Times New Roman" w:eastAsia="Times New Roman" w:hAnsi="Times New Roman" w:cs="Times New Roman"/>
                      <w:sz w:val="24"/>
                      <w:szCs w:val="24"/>
                    </w:rPr>
                    <w:t>'s</w:t>
                  </w:r>
                  <w:proofErr w:type="spellEnd"/>
                  <w:r w:rsidRPr="001A5AF2">
                    <w:rPr>
                      <w:rFonts w:ascii="Times New Roman" w:eastAsia="Times New Roman" w:hAnsi="Times New Roman" w:cs="Times New Roman"/>
                      <w:sz w:val="24"/>
                      <w:szCs w:val="24"/>
                    </w:rPr>
                    <w:t xml:space="preserve"> successors, there was deliberate veneration of the " sacred city of Ilion", with the building of a sanctuary dedicated to Cybele-Demeter outside the south-west and the rebuilding of the temple to Athena on the citadel mound.</w:t>
                  </w:r>
                  <w:r w:rsidRPr="001A5AF2">
                    <w:rPr>
                      <w:rFonts w:ascii="Times New Roman" w:eastAsia="Times New Roman" w:hAnsi="Times New Roman" w:cs="Times New Roman"/>
                      <w:sz w:val="24"/>
                      <w:szCs w:val="24"/>
                    </w:rPr>
                    <w:br/>
                    <w:t xml:space="preserve">Of the later, nothing remains apart from a few </w:t>
                  </w:r>
                  <w:proofErr w:type="gramStart"/>
                  <w:r w:rsidRPr="001A5AF2">
                    <w:rPr>
                      <w:rFonts w:ascii="Times New Roman" w:eastAsia="Times New Roman" w:hAnsi="Times New Roman" w:cs="Times New Roman"/>
                      <w:sz w:val="24"/>
                      <w:szCs w:val="24"/>
                    </w:rPr>
                    <w:t>block</w:t>
                  </w:r>
                  <w:proofErr w:type="gramEnd"/>
                  <w:r w:rsidRPr="001A5AF2">
                    <w:rPr>
                      <w:rFonts w:ascii="Times New Roman" w:eastAsia="Times New Roman" w:hAnsi="Times New Roman" w:cs="Times New Roman"/>
                      <w:sz w:val="24"/>
                      <w:szCs w:val="24"/>
                    </w:rPr>
                    <w:t xml:space="preserve"> from the superstructures of the altars and some scattered marble components. When the temple was rebuilt, if not before, the central and most elevated buildings of Troy VI and VII were cut away. To the south a lower town of regular design extended over and among the ruins of the lower town of Troy VI/VII.</w:t>
                  </w:r>
                  <w:r w:rsidRPr="001A5AF2">
                    <w:rPr>
                      <w:rFonts w:ascii="Times New Roman" w:eastAsia="Times New Roman" w:hAnsi="Times New Roman" w:cs="Times New Roman"/>
                      <w:sz w:val="24"/>
                      <w:szCs w:val="24"/>
                    </w:rPr>
                    <w:br/>
                    <w:t>In 85 BC during the war against &lt;b&lt;="" b=""&gt;, the site was thoroughly destroyed by the renegade Roman legate &lt;b&lt;="" b=""&gt;. It is said he afterwards boasted that he had done in 11 days what the Achaeans took ten years to accomplish. One Trojan wit responded by saying that they had not had Hector to defend the city.&lt;/b&lt;/b</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3857625"/>
                        <wp:effectExtent l="19050" t="0" r="0" b="0"/>
                        <wp:docPr id="33" name="Picture 33" descr="http://www.salimbeti.com/micenei/images/troy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alimbeti.com/micenei/images/troy29.jpg"/>
                                <pic:cNvPicPr>
                                  <a:picLocks noChangeAspect="1" noChangeArrowheads="1"/>
                                </pic:cNvPicPr>
                              </pic:nvPicPr>
                              <pic:blipFill>
                                <a:blip r:embed="rId34" cstate="print"/>
                                <a:srcRect/>
                                <a:stretch>
                                  <a:fillRect/>
                                </a:stretch>
                              </pic:blipFill>
                              <pic:spPr bwMode="auto">
                                <a:xfrm>
                                  <a:off x="0" y="0"/>
                                  <a:ext cx="2857500" cy="3857625"/>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VIII reconstruction of the theatre</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b/>
                      <w:bCs/>
                      <w:sz w:val="24"/>
                      <w:szCs w:val="24"/>
                    </w:rPr>
                    <w:t>TROY IX-X (Roman/</w:t>
                  </w:r>
                  <w:proofErr w:type="spellStart"/>
                  <w:r w:rsidRPr="001A5AF2">
                    <w:rPr>
                      <w:rFonts w:ascii="Times New Roman" w:eastAsia="Times New Roman" w:hAnsi="Times New Roman" w:cs="Times New Roman"/>
                      <w:b/>
                      <w:bCs/>
                      <w:sz w:val="24"/>
                      <w:szCs w:val="24"/>
                    </w:rPr>
                    <w:t>Bizantine</w:t>
                  </w:r>
                  <w:proofErr w:type="spellEnd"/>
                  <w:r w:rsidRPr="001A5AF2">
                    <w:rPr>
                      <w:rFonts w:ascii="Times New Roman" w:eastAsia="Times New Roman" w:hAnsi="Times New Roman" w:cs="Times New Roman"/>
                      <w:b/>
                      <w:bCs/>
                      <w:sz w:val="24"/>
                      <w:szCs w:val="24"/>
                    </w:rPr>
                    <w:t xml:space="preserve"> culture about 85 BC - 1300 AD)</w:t>
                  </w:r>
                  <w:r w:rsidRPr="001A5AF2">
                    <w:rPr>
                      <w:rFonts w:ascii="Times New Roman" w:eastAsia="Times New Roman" w:hAnsi="Times New Roman" w:cs="Times New Roman"/>
                      <w:sz w:val="24"/>
                      <w:szCs w:val="24"/>
                    </w:rPr>
                    <w:t>.</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4725"/>
              <w:gridCol w:w="4347"/>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1952625"/>
                        <wp:effectExtent l="19050" t="0" r="0" b="0"/>
                        <wp:docPr id="34" name="Picture 34" descr="http://www.salimbeti.com/micenei/images/troy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alimbeti.com/micenei/images/troy30.jpg"/>
                                <pic:cNvPicPr>
                                  <a:picLocks noChangeAspect="1" noChangeArrowheads="1"/>
                                </pic:cNvPicPr>
                              </pic:nvPicPr>
                              <pic:blipFill>
                                <a:blip r:embed="rId35"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b/>
                      <w:bCs/>
                      <w:sz w:val="24"/>
                      <w:szCs w:val="24"/>
                    </w:rPr>
                    <w:t>C. Julius Caesar</w:t>
                  </w:r>
                  <w:r w:rsidRPr="001A5AF2">
                    <w:rPr>
                      <w:rFonts w:ascii="Times New Roman" w:eastAsia="Times New Roman" w:hAnsi="Times New Roman" w:cs="Times New Roman"/>
                      <w:sz w:val="24"/>
                      <w:szCs w:val="24"/>
                    </w:rPr>
                    <w:t xml:space="preserve"> rebuilt Troy after a visit to the site in 48 BC. Indeed, the Romans had a very particular interest in Troy, tracing their ancestry back to the Trojan hero Aeneas, son of </w:t>
                  </w:r>
                  <w:proofErr w:type="spellStart"/>
                  <w:r w:rsidRPr="001A5AF2">
                    <w:rPr>
                      <w:rFonts w:ascii="Times New Roman" w:eastAsia="Times New Roman" w:hAnsi="Times New Roman" w:cs="Times New Roman"/>
                      <w:sz w:val="24"/>
                      <w:szCs w:val="24"/>
                    </w:rPr>
                    <w:t>Aphodite</w:t>
                  </w:r>
                  <w:proofErr w:type="spellEnd"/>
                  <w:r w:rsidRPr="001A5AF2">
                    <w:rPr>
                      <w:rFonts w:ascii="Times New Roman" w:eastAsia="Times New Roman" w:hAnsi="Times New Roman" w:cs="Times New Roman"/>
                      <w:sz w:val="24"/>
                      <w:szCs w:val="24"/>
                    </w:rPr>
                    <w:t xml:space="preserve">. According to post-Homeric legend, Aeneas not only survived the sack of Troy but also fled to Latium in Italy. As a result, the Romans viewed the Trojan hero as their progenitor and believed Troy to be the "mother-city" of Rome. This belief is well documented </w:t>
                  </w:r>
                  <w:r w:rsidRPr="001A5AF2">
                    <w:rPr>
                      <w:rFonts w:ascii="Times New Roman" w:eastAsia="Times New Roman" w:hAnsi="Times New Roman" w:cs="Times New Roman"/>
                      <w:sz w:val="24"/>
                      <w:szCs w:val="24"/>
                    </w:rPr>
                    <w:lastRenderedPageBreak/>
                    <w:t>on coins of </w:t>
                  </w:r>
                  <w:r w:rsidRPr="001A5AF2">
                    <w:rPr>
                      <w:rFonts w:ascii="Times New Roman" w:eastAsia="Times New Roman" w:hAnsi="Times New Roman" w:cs="Times New Roman"/>
                      <w:b/>
                      <w:bCs/>
                      <w:sz w:val="24"/>
                      <w:szCs w:val="24"/>
                    </w:rPr>
                    <w:t>Caesar</w:t>
                  </w:r>
                  <w:r w:rsidRPr="001A5AF2">
                    <w:rPr>
                      <w:rFonts w:ascii="Times New Roman" w:eastAsia="Times New Roman" w:hAnsi="Times New Roman" w:cs="Times New Roman"/>
                      <w:sz w:val="24"/>
                      <w:szCs w:val="24"/>
                    </w:rPr>
                    <w:t xml:space="preserve">, whose </w:t>
                  </w:r>
                  <w:proofErr w:type="gramStart"/>
                  <w:r w:rsidRPr="001A5AF2">
                    <w:rPr>
                      <w:rFonts w:ascii="Times New Roman" w:eastAsia="Times New Roman" w:hAnsi="Times New Roman" w:cs="Times New Roman"/>
                      <w:sz w:val="24"/>
                      <w:szCs w:val="24"/>
                    </w:rPr>
                    <w:t>clan,</w:t>
                  </w:r>
                  <w:proofErr w:type="gramEnd"/>
                  <w:r w:rsidRPr="001A5AF2">
                    <w:rPr>
                      <w:rFonts w:ascii="Times New Roman" w:eastAsia="Times New Roman" w:hAnsi="Times New Roman" w:cs="Times New Roman"/>
                      <w:sz w:val="24"/>
                      <w:szCs w:val="24"/>
                    </w:rPr>
                    <w:t xml:space="preserve"> developed their political ideology by </w:t>
                  </w:r>
                  <w:proofErr w:type="spellStart"/>
                  <w:r w:rsidRPr="001A5AF2">
                    <w:rPr>
                      <w:rFonts w:ascii="Times New Roman" w:eastAsia="Times New Roman" w:hAnsi="Times New Roman" w:cs="Times New Roman"/>
                      <w:sz w:val="24"/>
                      <w:szCs w:val="24"/>
                    </w:rPr>
                    <w:t>claiming</w:t>
                  </w:r>
                  <w:r w:rsidRPr="001A5AF2">
                    <w:rPr>
                      <w:rFonts w:ascii="Times New Roman" w:eastAsia="Times New Roman" w:hAnsi="Times New Roman" w:cs="Times New Roman"/>
                      <w:b/>
                      <w:bCs/>
                      <w:sz w:val="24"/>
                      <w:szCs w:val="24"/>
                    </w:rPr>
                    <w:t>Iulus</w:t>
                  </w:r>
                  <w:proofErr w:type="spellEnd"/>
                  <w:r w:rsidRPr="001A5AF2">
                    <w:rPr>
                      <w:rFonts w:ascii="Times New Roman" w:eastAsia="Times New Roman" w:hAnsi="Times New Roman" w:cs="Times New Roman"/>
                      <w:b/>
                      <w:bCs/>
                      <w:sz w:val="24"/>
                      <w:szCs w:val="24"/>
                    </w:rPr>
                    <w:t xml:space="preserve"> (</w:t>
                  </w:r>
                  <w:proofErr w:type="spellStart"/>
                  <w:r w:rsidRPr="001A5AF2">
                    <w:rPr>
                      <w:rFonts w:ascii="Times New Roman" w:eastAsia="Times New Roman" w:hAnsi="Times New Roman" w:cs="Times New Roman"/>
                      <w:b/>
                      <w:bCs/>
                      <w:sz w:val="24"/>
                      <w:szCs w:val="24"/>
                    </w:rPr>
                    <w:t>Ascanius</w:t>
                  </w:r>
                  <w:proofErr w:type="spellEnd"/>
                  <w:r w:rsidRPr="001A5AF2">
                    <w:rPr>
                      <w:rFonts w:ascii="Times New Roman" w:eastAsia="Times New Roman" w:hAnsi="Times New Roman" w:cs="Times New Roman"/>
                      <w:b/>
                      <w:bCs/>
                      <w:sz w:val="24"/>
                      <w:szCs w:val="24"/>
                    </w:rPr>
                    <w:t>)</w:t>
                  </w:r>
                  <w:r w:rsidRPr="001A5AF2">
                    <w:rPr>
                      <w:rFonts w:ascii="Times New Roman" w:eastAsia="Times New Roman" w:hAnsi="Times New Roman" w:cs="Times New Roman"/>
                      <w:sz w:val="24"/>
                      <w:szCs w:val="24"/>
                    </w:rPr>
                    <w:t>, son of Aeneas, as eponymous founder and thus descent from his divine grandmother Venus. Troy's chief landmark was the Doric temple of Athena, and this was rebuilt and enlarged, especially under </w:t>
                  </w:r>
                  <w:r w:rsidRPr="001A5AF2">
                    <w:rPr>
                      <w:rFonts w:ascii="Times New Roman" w:eastAsia="Times New Roman" w:hAnsi="Times New Roman" w:cs="Times New Roman"/>
                      <w:b/>
                      <w:bCs/>
                      <w:sz w:val="24"/>
                      <w:szCs w:val="24"/>
                    </w:rPr>
                    <w:t>Caesar</w:t>
                  </w:r>
                  <w:r w:rsidRPr="001A5AF2">
                    <w:rPr>
                      <w:rFonts w:ascii="Times New Roman" w:eastAsia="Times New Roman" w:hAnsi="Times New Roman" w:cs="Times New Roman"/>
                      <w:sz w:val="24"/>
                      <w:szCs w:val="24"/>
                    </w:rPr>
                    <w:t>'s heir and successor </w:t>
                  </w:r>
                  <w:r w:rsidRPr="001A5AF2">
                    <w:rPr>
                      <w:rFonts w:ascii="Times New Roman" w:eastAsia="Times New Roman" w:hAnsi="Times New Roman" w:cs="Times New Roman"/>
                      <w:b/>
                      <w:bCs/>
                      <w:sz w:val="24"/>
                      <w:szCs w:val="24"/>
                    </w:rPr>
                    <w:t>Augustus</w:t>
                  </w:r>
                  <w:r w:rsidRPr="001A5AF2">
                    <w:rPr>
                      <w:rFonts w:ascii="Times New Roman" w:eastAsia="Times New Roman" w:hAnsi="Times New Roman" w:cs="Times New Roman"/>
                      <w:sz w:val="24"/>
                      <w:szCs w:val="24"/>
                    </w:rPr>
                    <w:t xml:space="preserve">. Of this monument there survive only the long section of the massive </w:t>
                  </w:r>
                  <w:proofErr w:type="spellStart"/>
                  <w:r w:rsidRPr="001A5AF2">
                    <w:rPr>
                      <w:rFonts w:ascii="Times New Roman" w:eastAsia="Times New Roman" w:hAnsi="Times New Roman" w:cs="Times New Roman"/>
                      <w:sz w:val="24"/>
                      <w:szCs w:val="24"/>
                    </w:rPr>
                    <w:t>foundatons</w:t>
                  </w:r>
                  <w:proofErr w:type="spellEnd"/>
                  <w:r w:rsidRPr="001A5AF2">
                    <w:rPr>
                      <w:rFonts w:ascii="Times New Roman" w:eastAsia="Times New Roman" w:hAnsi="Times New Roman" w:cs="Times New Roman"/>
                      <w:sz w:val="24"/>
                      <w:szCs w:val="24"/>
                    </w:rPr>
                    <w:t xml:space="preserve"> supporting the porticoes and surrounding walls of the 9.500 square </w:t>
                  </w:r>
                  <w:proofErr w:type="spellStart"/>
                  <w:r w:rsidRPr="001A5AF2">
                    <w:rPr>
                      <w:rFonts w:ascii="Times New Roman" w:eastAsia="Times New Roman" w:hAnsi="Times New Roman" w:cs="Times New Roman"/>
                      <w:sz w:val="24"/>
                      <w:szCs w:val="24"/>
                    </w:rPr>
                    <w:t>metres</w:t>
                  </w:r>
                  <w:proofErr w:type="spellEnd"/>
                  <w:r w:rsidRPr="001A5AF2">
                    <w:rPr>
                      <w:rFonts w:ascii="Times New Roman" w:eastAsia="Times New Roman" w:hAnsi="Times New Roman" w:cs="Times New Roman"/>
                      <w:sz w:val="24"/>
                      <w:szCs w:val="24"/>
                    </w:rPr>
                    <w:t xml:space="preserve"> rectangular sacred precinct.</w:t>
                  </w:r>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3522"/>
              <w:gridCol w:w="6225"/>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On the southern slope of the ruins of "sacred Ilium" as the Romans called Troy, are altars and a </w:t>
                  </w:r>
                  <w:proofErr w:type="spellStart"/>
                  <w:proofErr w:type="gramStart"/>
                  <w:r w:rsidRPr="001A5AF2">
                    <w:rPr>
                      <w:rFonts w:ascii="Times New Roman" w:eastAsia="Times New Roman" w:hAnsi="Times New Roman" w:cs="Times New Roman"/>
                      <w:i/>
                      <w:iCs/>
                      <w:sz w:val="24"/>
                      <w:szCs w:val="24"/>
                    </w:rPr>
                    <w:t>bouleuterion</w:t>
                  </w:r>
                  <w:proofErr w:type="spellEnd"/>
                  <w:r w:rsidRPr="001A5AF2">
                    <w:rPr>
                      <w:rFonts w:ascii="Times New Roman" w:eastAsia="Times New Roman" w:hAnsi="Times New Roman" w:cs="Times New Roman"/>
                      <w:sz w:val="24"/>
                      <w:szCs w:val="24"/>
                    </w:rPr>
                    <w:t>(</w:t>
                  </w:r>
                  <w:proofErr w:type="gramEnd"/>
                  <w:r w:rsidRPr="001A5AF2">
                    <w:rPr>
                      <w:rFonts w:ascii="Times New Roman" w:eastAsia="Times New Roman" w:hAnsi="Times New Roman" w:cs="Times New Roman"/>
                      <w:sz w:val="24"/>
                      <w:szCs w:val="24"/>
                    </w:rPr>
                    <w:t>council-chamber), also an </w:t>
                  </w:r>
                  <w:proofErr w:type="spellStart"/>
                  <w:r w:rsidRPr="001A5AF2">
                    <w:rPr>
                      <w:rFonts w:ascii="Times New Roman" w:eastAsia="Times New Roman" w:hAnsi="Times New Roman" w:cs="Times New Roman"/>
                      <w:i/>
                      <w:iCs/>
                      <w:sz w:val="24"/>
                      <w:szCs w:val="24"/>
                    </w:rPr>
                    <w:t>odeion</w:t>
                  </w:r>
                  <w:proofErr w:type="spellEnd"/>
                  <w:r w:rsidRPr="001A5AF2">
                    <w:rPr>
                      <w:rFonts w:ascii="Times New Roman" w:eastAsia="Times New Roman" w:hAnsi="Times New Roman" w:cs="Times New Roman"/>
                      <w:sz w:val="24"/>
                      <w:szCs w:val="24"/>
                    </w:rPr>
                    <w:t>, which among other things, was intended for the presentation of musical performances. These two public buildings date from the period of </w:t>
                  </w:r>
                  <w:proofErr w:type="spellStart"/>
                  <w:r w:rsidRPr="001A5AF2">
                    <w:rPr>
                      <w:rFonts w:ascii="Times New Roman" w:eastAsia="Times New Roman" w:hAnsi="Times New Roman" w:cs="Times New Roman"/>
                      <w:b/>
                      <w:bCs/>
                      <w:sz w:val="24"/>
                      <w:szCs w:val="24"/>
                    </w:rPr>
                    <w:t>Augustus</w:t>
                  </w:r>
                  <w:r w:rsidRPr="001A5AF2">
                    <w:rPr>
                      <w:rFonts w:ascii="Times New Roman" w:eastAsia="Times New Roman" w:hAnsi="Times New Roman" w:cs="Times New Roman"/>
                      <w:sz w:val="24"/>
                      <w:szCs w:val="24"/>
                    </w:rPr>
                    <w:t>but</w:t>
                  </w:r>
                  <w:proofErr w:type="spellEnd"/>
                  <w:r w:rsidRPr="001A5AF2">
                    <w:rPr>
                      <w:rFonts w:ascii="Times New Roman" w:eastAsia="Times New Roman" w:hAnsi="Times New Roman" w:cs="Times New Roman"/>
                      <w:sz w:val="24"/>
                      <w:szCs w:val="24"/>
                    </w:rPr>
                    <w:t xml:space="preserve"> were extensively rebuilt </w:t>
                  </w:r>
                  <w:proofErr w:type="spellStart"/>
                  <w:r w:rsidRPr="001A5AF2">
                    <w:rPr>
                      <w:rFonts w:ascii="Times New Roman" w:eastAsia="Times New Roman" w:hAnsi="Times New Roman" w:cs="Times New Roman"/>
                      <w:sz w:val="24"/>
                      <w:szCs w:val="24"/>
                    </w:rPr>
                    <w:t>under</w:t>
                  </w:r>
                  <w:r w:rsidRPr="001A5AF2">
                    <w:rPr>
                      <w:rFonts w:ascii="Times New Roman" w:eastAsia="Times New Roman" w:hAnsi="Times New Roman" w:cs="Times New Roman"/>
                      <w:b/>
                      <w:bCs/>
                      <w:sz w:val="24"/>
                      <w:szCs w:val="24"/>
                    </w:rPr>
                    <w:t>Hadrian</w:t>
                  </w:r>
                  <w:proofErr w:type="spellEnd"/>
                  <w:r w:rsidRPr="001A5AF2">
                    <w:rPr>
                      <w:rFonts w:ascii="Times New Roman" w:eastAsia="Times New Roman" w:hAnsi="Times New Roman" w:cs="Times New Roman"/>
                      <w:sz w:val="24"/>
                      <w:szCs w:val="24"/>
                    </w:rPr>
                    <w:t xml:space="preserve">. Ilium received generous patronage from the emperor </w:t>
                  </w:r>
                  <w:proofErr w:type="spellStart"/>
                  <w:r w:rsidRPr="001A5AF2">
                    <w:rPr>
                      <w:rFonts w:ascii="Times New Roman" w:eastAsia="Times New Roman" w:hAnsi="Times New Roman" w:cs="Times New Roman"/>
                      <w:sz w:val="24"/>
                      <w:szCs w:val="24"/>
                    </w:rPr>
                    <w:t>untill</w:t>
                  </w:r>
                  <w:proofErr w:type="spellEnd"/>
                  <w:r w:rsidRPr="001A5AF2">
                    <w:rPr>
                      <w:rFonts w:ascii="Times New Roman" w:eastAsia="Times New Roman" w:hAnsi="Times New Roman" w:cs="Times New Roman"/>
                      <w:sz w:val="24"/>
                      <w:szCs w:val="24"/>
                    </w:rPr>
                    <w:t xml:space="preserve"> the 3rd century AD. Under &lt;b&lt;</w:t>
                  </w:r>
                  <w:proofErr w:type="spellStart"/>
                  <w:r w:rsidRPr="001A5AF2">
                    <w:rPr>
                      <w:rFonts w:ascii="Times New Roman" w:eastAsia="Times New Roman" w:hAnsi="Times New Roman" w:cs="Times New Roman"/>
                      <w:sz w:val="24"/>
                      <w:szCs w:val="24"/>
                    </w:rPr>
                    <w:t>constantine</w:t>
                  </w:r>
                  <w:proofErr w:type="spellEnd"/>
                  <w:r w:rsidRPr="001A5AF2">
                    <w:rPr>
                      <w:rFonts w:ascii="Times New Roman" w:eastAsia="Times New Roman" w:hAnsi="Times New Roman" w:cs="Times New Roman"/>
                      <w:sz w:val="24"/>
                      <w:szCs w:val="24"/>
                    </w:rPr>
                    <w:t xml:space="preserve">&lt; b&lt;="" </w:t>
                  </w:r>
                  <w:proofErr w:type="spellStart"/>
                  <w:r w:rsidRPr="001A5AF2">
                    <w:rPr>
                      <w:rFonts w:ascii="Times New Roman" w:eastAsia="Times New Roman" w:hAnsi="Times New Roman" w:cs="Times New Roman"/>
                      <w:sz w:val="24"/>
                      <w:szCs w:val="24"/>
                    </w:rPr>
                    <w:t>christianity</w:t>
                  </w:r>
                  <w:proofErr w:type="spellEnd"/>
                  <w:r w:rsidRPr="001A5AF2">
                    <w:rPr>
                      <w:rFonts w:ascii="Times New Roman" w:eastAsia="Times New Roman" w:hAnsi="Times New Roman" w:cs="Times New Roman"/>
                      <w:sz w:val="24"/>
                      <w:szCs w:val="24"/>
                    </w:rPr>
                    <w:t xml:space="preserve">="" became="" an="" official="" </w:t>
                  </w:r>
                  <w:proofErr w:type="spellStart"/>
                  <w:r w:rsidRPr="001A5AF2">
                    <w:rPr>
                      <w:rFonts w:ascii="Times New Roman" w:eastAsia="Times New Roman" w:hAnsi="Times New Roman" w:cs="Times New Roman"/>
                      <w:sz w:val="24"/>
                      <w:szCs w:val="24"/>
                    </w:rPr>
                    <w:t>recognised</w:t>
                  </w:r>
                  <w:proofErr w:type="spellEnd"/>
                  <w:r w:rsidRPr="001A5AF2">
                    <w:rPr>
                      <w:rFonts w:ascii="Times New Roman" w:eastAsia="Times New Roman" w:hAnsi="Times New Roman" w:cs="Times New Roman"/>
                      <w:sz w:val="24"/>
                      <w:szCs w:val="24"/>
                    </w:rPr>
                    <w:t xml:space="preserve">="" religion,="" and="" </w:t>
                  </w:r>
                  <w:proofErr w:type="spellStart"/>
                  <w:r w:rsidRPr="001A5AF2">
                    <w:rPr>
                      <w:rFonts w:ascii="Times New Roman" w:eastAsia="Times New Roman" w:hAnsi="Times New Roman" w:cs="Times New Roman"/>
                      <w:sz w:val="24"/>
                      <w:szCs w:val="24"/>
                    </w:rPr>
                    <w:t>ilium</w:t>
                  </w:r>
                  <w:proofErr w:type="spellEnd"/>
                  <w:r w:rsidRPr="001A5AF2">
                    <w:rPr>
                      <w:rFonts w:ascii="Times New Roman" w:eastAsia="Times New Roman" w:hAnsi="Times New Roman" w:cs="Times New Roman"/>
                      <w:sz w:val="24"/>
                      <w:szCs w:val="24"/>
                    </w:rPr>
                    <w:t xml:space="preserve">="" the="" seat="" of="" a="" bishopric.="" interestingly,="" </w:t>
                  </w:r>
                  <w:proofErr w:type="spellStart"/>
                  <w:r w:rsidRPr="001A5AF2">
                    <w:rPr>
                      <w:rFonts w:ascii="Times New Roman" w:eastAsia="Times New Roman" w:hAnsi="Times New Roman" w:cs="Times New Roman"/>
                      <w:b/>
                      <w:bCs/>
                      <w:sz w:val="24"/>
                      <w:szCs w:val="24"/>
                    </w:rPr>
                    <w:t>Iulian</w:t>
                  </w:r>
                  <w:proofErr w:type="spellEnd"/>
                  <w:r w:rsidRPr="001A5AF2">
                    <w:rPr>
                      <w:rFonts w:ascii="Times New Roman" w:eastAsia="Times New Roman" w:hAnsi="Times New Roman" w:cs="Times New Roman"/>
                      <w:b/>
                      <w:bCs/>
                      <w:sz w:val="24"/>
                      <w:szCs w:val="24"/>
                    </w:rPr>
                    <w:t xml:space="preserve"> the Apostate relates in a letter that when he visited he found that at the </w:t>
                  </w:r>
                  <w:proofErr w:type="spellStart"/>
                  <w:r w:rsidRPr="001A5AF2">
                    <w:rPr>
                      <w:rFonts w:ascii="Times New Roman" w:eastAsia="Times New Roman" w:hAnsi="Times New Roman" w:cs="Times New Roman"/>
                      <w:b/>
                      <w:bCs/>
                      <w:sz w:val="24"/>
                      <w:szCs w:val="24"/>
                    </w:rPr>
                    <w:t>Episcpal</w:t>
                  </w:r>
                  <w:proofErr w:type="spellEnd"/>
                  <w:r w:rsidRPr="001A5AF2">
                    <w:rPr>
                      <w:rFonts w:ascii="Times New Roman" w:eastAsia="Times New Roman" w:hAnsi="Times New Roman" w:cs="Times New Roman"/>
                      <w:b/>
                      <w:bCs/>
                      <w:sz w:val="24"/>
                      <w:szCs w:val="24"/>
                    </w:rPr>
                    <w:t xml:space="preserve"> See of Ilium there were still fires burning on the altars and that the cult statue of Hector was still anointed with sacred oil. The tomb of Achilles was also intact. Despite its sanctity, however, the once proud municipality appears to have entered a period of gradual decline, perhaps because of the loss of its economic significance </w:t>
                  </w:r>
                  <w:r w:rsidRPr="001A5AF2">
                    <w:rPr>
                      <w:rFonts w:ascii="Times New Roman" w:eastAsia="Times New Roman" w:hAnsi="Times New Roman" w:cs="Times New Roman"/>
                      <w:b/>
                      <w:bCs/>
                      <w:sz w:val="24"/>
                      <w:szCs w:val="24"/>
                    </w:rPr>
                    <w:lastRenderedPageBreak/>
                    <w:t xml:space="preserve">through the silting of its </w:t>
                  </w:r>
                  <w:proofErr w:type="spellStart"/>
                  <w:r w:rsidRPr="001A5AF2">
                    <w:rPr>
                      <w:rFonts w:ascii="Times New Roman" w:eastAsia="Times New Roman" w:hAnsi="Times New Roman" w:cs="Times New Roman"/>
                      <w:b/>
                      <w:bCs/>
                      <w:sz w:val="24"/>
                      <w:szCs w:val="24"/>
                    </w:rPr>
                    <w:t>harbour</w:t>
                  </w:r>
                  <w:proofErr w:type="spellEnd"/>
                  <w:r w:rsidRPr="001A5AF2">
                    <w:rPr>
                      <w:rFonts w:ascii="Times New Roman" w:eastAsia="Times New Roman" w:hAnsi="Times New Roman" w:cs="Times New Roman"/>
                      <w:b/>
                      <w:bCs/>
                      <w:sz w:val="24"/>
                      <w:szCs w:val="24"/>
                    </w:rPr>
                    <w:t xml:space="preserve">. The </w:t>
                  </w:r>
                  <w:proofErr w:type="spellStart"/>
                  <w:r w:rsidRPr="001A5AF2">
                    <w:rPr>
                      <w:rFonts w:ascii="Times New Roman" w:eastAsia="Times New Roman" w:hAnsi="Times New Roman" w:cs="Times New Roman"/>
                      <w:b/>
                      <w:bCs/>
                      <w:sz w:val="24"/>
                      <w:szCs w:val="24"/>
                    </w:rPr>
                    <w:t>Bizzantine</w:t>
                  </w:r>
                  <w:proofErr w:type="spellEnd"/>
                  <w:r w:rsidRPr="001A5AF2">
                    <w:rPr>
                      <w:rFonts w:ascii="Times New Roman" w:eastAsia="Times New Roman" w:hAnsi="Times New Roman" w:cs="Times New Roman"/>
                      <w:b/>
                      <w:bCs/>
                      <w:sz w:val="24"/>
                      <w:szCs w:val="24"/>
                    </w:rPr>
                    <w:t xml:space="preserve"> Troy was damaged by </w:t>
                  </w:r>
                  <w:proofErr w:type="spellStart"/>
                  <w:r w:rsidRPr="001A5AF2">
                    <w:rPr>
                      <w:rFonts w:ascii="Times New Roman" w:eastAsia="Times New Roman" w:hAnsi="Times New Roman" w:cs="Times New Roman"/>
                      <w:b/>
                      <w:bCs/>
                      <w:sz w:val="24"/>
                      <w:szCs w:val="24"/>
                    </w:rPr>
                    <w:t>eartquackes</w:t>
                  </w:r>
                  <w:proofErr w:type="spellEnd"/>
                  <w:r w:rsidRPr="001A5AF2">
                    <w:rPr>
                      <w:rFonts w:ascii="Times New Roman" w:eastAsia="Times New Roman" w:hAnsi="Times New Roman" w:cs="Times New Roman"/>
                      <w:b/>
                      <w:bCs/>
                      <w:sz w:val="24"/>
                      <w:szCs w:val="24"/>
                    </w:rPr>
                    <w:t xml:space="preserve"> around 500 AD and the site was eventually </w:t>
                  </w:r>
                  <w:proofErr w:type="spellStart"/>
                  <w:r w:rsidRPr="001A5AF2">
                    <w:rPr>
                      <w:rFonts w:ascii="Times New Roman" w:eastAsia="Times New Roman" w:hAnsi="Times New Roman" w:cs="Times New Roman"/>
                      <w:b/>
                      <w:bCs/>
                      <w:sz w:val="24"/>
                      <w:szCs w:val="24"/>
                    </w:rPr>
                    <w:t>abbandoned</w:t>
                  </w:r>
                  <w:proofErr w:type="spellEnd"/>
                  <w:r w:rsidRPr="001A5AF2">
                    <w:rPr>
                      <w:rFonts w:ascii="Times New Roman" w:eastAsia="Times New Roman" w:hAnsi="Times New Roman" w:cs="Times New Roman"/>
                      <w:b/>
                      <w:bCs/>
                      <w:sz w:val="24"/>
                      <w:szCs w:val="24"/>
                    </w:rPr>
                    <w:t xml:space="preserve"> around the 1306 AD after the Ottoman invasion, but not forgotten.(*4)&lt;/b&lt;</w:t>
                  </w:r>
                  <w:proofErr w:type="spellStart"/>
                  <w:r w:rsidRPr="001A5AF2">
                    <w:rPr>
                      <w:rFonts w:ascii="Times New Roman" w:eastAsia="Times New Roman" w:hAnsi="Times New Roman" w:cs="Times New Roman"/>
                      <w:b/>
                      <w:bCs/>
                      <w:sz w:val="24"/>
                      <w:szCs w:val="24"/>
                    </w:rPr>
                    <w:t>constantine</w:t>
                  </w:r>
                  <w:proofErr w:type="spellEnd"/>
                  <w:r w:rsidRPr="001A5AF2">
                    <w:rPr>
                      <w:rFonts w:ascii="Times New Roman" w:eastAsia="Times New Roman" w:hAnsi="Times New Roman" w:cs="Times New Roman"/>
                      <w:b/>
                      <w:bCs/>
                      <w:sz w:val="24"/>
                      <w:szCs w:val="24"/>
                    </w:rPr>
                    <w:t>&lt;&gt;</w:t>
                  </w:r>
                </w:p>
              </w:tc>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2476500"/>
                        <wp:effectExtent l="19050" t="0" r="0" b="0"/>
                        <wp:docPr id="35" name="Picture 35" descr="http://www.salimbeti.com/micenei/images/troy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alimbeti.com/micenei/images/troy31.jpg"/>
                                <pic:cNvPicPr>
                                  <a:picLocks noChangeAspect="1" noChangeArrowheads="1"/>
                                </pic:cNvPicPr>
                              </pic:nvPicPr>
                              <pic:blipFill>
                                <a:blip r:embed="rId36" cstate="print"/>
                                <a:srcRect/>
                                <a:stretch>
                                  <a:fillRect/>
                                </a:stretch>
                              </pic:blipFill>
                              <pic:spPr bwMode="auto">
                                <a:xfrm>
                                  <a:off x="0" y="0"/>
                                  <a:ext cx="3810000" cy="2476500"/>
                                </a:xfrm>
                                <a:prstGeom prst="rect">
                                  <a:avLst/>
                                </a:prstGeom>
                                <a:noFill/>
                                <a:ln w="9525">
                                  <a:noFill/>
                                  <a:miter lim="800000"/>
                                  <a:headEnd/>
                                  <a:tailEnd/>
                                </a:ln>
                              </pic:spPr>
                            </pic:pic>
                          </a:graphicData>
                        </a:graphic>
                      </wp:inline>
                    </w:drawing>
                  </w:r>
                  <w:r w:rsidRPr="001A5AF2">
                    <w:rPr>
                      <w:rFonts w:ascii="Times New Roman" w:eastAsia="Times New Roman" w:hAnsi="Times New Roman" w:cs="Times New Roman"/>
                      <w:sz w:val="24"/>
                      <w:szCs w:val="24"/>
                    </w:rPr>
                    <w:br/>
                  </w:r>
                  <w:r w:rsidRPr="001A5AF2">
                    <w:rPr>
                      <w:rFonts w:ascii="Times New Roman" w:eastAsia="Times New Roman" w:hAnsi="Times New Roman" w:cs="Times New Roman"/>
                      <w:b/>
                      <w:bCs/>
                      <w:sz w:val="24"/>
                      <w:szCs w:val="24"/>
                    </w:rPr>
                    <w:t>Troy IX reconstruction of the Roman </w:t>
                  </w:r>
                  <w:proofErr w:type="spellStart"/>
                  <w:r w:rsidRPr="001A5AF2">
                    <w:rPr>
                      <w:rFonts w:ascii="Times New Roman" w:eastAsia="Times New Roman" w:hAnsi="Times New Roman" w:cs="Times New Roman"/>
                      <w:b/>
                      <w:bCs/>
                      <w:i/>
                      <w:iCs/>
                      <w:sz w:val="24"/>
                      <w:szCs w:val="24"/>
                    </w:rPr>
                    <w:t>bouleuterion</w:t>
                  </w:r>
                  <w:proofErr w:type="spellEnd"/>
                </w:p>
              </w:tc>
            </w:tr>
          </w:tbl>
          <w:p w:rsidR="001A5AF2" w:rsidRPr="001A5AF2" w:rsidRDefault="001A5AF2" w:rsidP="001A5AF2">
            <w:pPr>
              <w:spacing w:after="0" w:line="240" w:lineRule="auto"/>
              <w:jc w:val="center"/>
              <w:rPr>
                <w:rFonts w:ascii="Times New Roman" w:eastAsia="Times New Roman" w:hAnsi="Times New Roman" w:cs="Times New Roman"/>
                <w:vanish/>
                <w:sz w:val="24"/>
                <w:szCs w:val="24"/>
              </w:rPr>
            </w:pP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br/>
                  </w:r>
                  <w:hyperlink r:id="rId37" w:anchor="top" w:history="1">
                    <w:r w:rsidRPr="001A5AF2">
                      <w:rPr>
                        <w:rFonts w:ascii="Times New Roman" w:eastAsia="Times New Roman" w:hAnsi="Times New Roman" w:cs="Times New Roman"/>
                        <w:color w:val="0000FF"/>
                        <w:sz w:val="24"/>
                        <w:szCs w:val="24"/>
                        <w:u w:val="single"/>
                      </w:rPr>
                      <w:t>TOP</w:t>
                    </w:r>
                  </w:hyperlink>
                </w:p>
              </w:tc>
            </w:tr>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pict>
                      <v:rect id="_x0000_i1060" style="width:0;height:1.5pt" o:hralign="center" o:hrstd="t" o:hr="t" fillcolor="#a0a0a0" stroked="f"/>
                    </w:pict>
                  </w:r>
                </w:p>
              </w:tc>
            </w:tr>
            <w:tr w:rsidR="001A5AF2" w:rsidRPr="001A5AF2">
              <w:trPr>
                <w:tblCellSpacing w:w="15" w:type="dxa"/>
                <w:jc w:val="center"/>
              </w:trPr>
              <w:tc>
                <w:tcPr>
                  <w:tcW w:w="0" w:type="auto"/>
                  <w:vAlign w:val="center"/>
                  <w:hideMark/>
                </w:tcPr>
                <w:p w:rsidR="001A5AF2" w:rsidRPr="001A5AF2" w:rsidRDefault="001A5AF2" w:rsidP="001A5AF2">
                  <w:pPr>
                    <w:spacing w:after="240" w:line="240" w:lineRule="auto"/>
                    <w:rPr>
                      <w:rFonts w:ascii="Times New Roman" w:eastAsia="Times New Roman" w:hAnsi="Times New Roman" w:cs="Times New Roman"/>
                      <w:sz w:val="24"/>
                      <w:szCs w:val="24"/>
                    </w:rPr>
                  </w:pPr>
                  <w:bookmarkStart w:id="0" w:name="nota"/>
                  <w:r w:rsidRPr="001A5AF2">
                    <w:rPr>
                      <w:rFonts w:ascii="Times New Roman" w:eastAsia="Times New Roman" w:hAnsi="Times New Roman" w:cs="Times New Roman"/>
                      <w:sz w:val="24"/>
                      <w:szCs w:val="24"/>
                    </w:rPr>
                    <w:t>(*1) Dr. Henry Schliemann, </w:t>
                  </w:r>
                  <w:r w:rsidRPr="001A5AF2">
                    <w:rPr>
                      <w:rFonts w:ascii="Times New Roman" w:eastAsia="Times New Roman" w:hAnsi="Times New Roman" w:cs="Times New Roman"/>
                      <w:i/>
                      <w:iCs/>
                      <w:sz w:val="24"/>
                      <w:szCs w:val="24"/>
                    </w:rPr>
                    <w:t>TROY AND ITS REMAINS </w:t>
                  </w:r>
                  <w:r w:rsidRPr="001A5AF2">
                    <w:rPr>
                      <w:rFonts w:ascii="Times New Roman" w:eastAsia="Times New Roman" w:hAnsi="Times New Roman" w:cs="Times New Roman"/>
                      <w:sz w:val="24"/>
                      <w:szCs w:val="24"/>
                    </w:rPr>
                    <w:t>London John Murray, Albemarle Street (1875).</w:t>
                  </w:r>
                  <w:r w:rsidRPr="001A5AF2">
                    <w:rPr>
                      <w:rFonts w:ascii="Times New Roman" w:eastAsia="Times New Roman" w:hAnsi="Times New Roman" w:cs="Times New Roman"/>
                      <w:sz w:val="24"/>
                      <w:szCs w:val="24"/>
                    </w:rPr>
                    <w:br/>
                    <w:t>Dr. Henry Schliemann, </w:t>
                  </w:r>
                  <w:proofErr w:type="spellStart"/>
                  <w:r w:rsidRPr="001A5AF2">
                    <w:rPr>
                      <w:rFonts w:ascii="Times New Roman" w:eastAsia="Times New Roman" w:hAnsi="Times New Roman" w:cs="Times New Roman"/>
                      <w:i/>
                      <w:iCs/>
                      <w:sz w:val="24"/>
                      <w:szCs w:val="24"/>
                    </w:rPr>
                    <w:t>Troja</w:t>
                  </w:r>
                  <w:proofErr w:type="spellEnd"/>
                  <w:r w:rsidRPr="001A5AF2">
                    <w:rPr>
                      <w:rFonts w:ascii="Times New Roman" w:eastAsia="Times New Roman" w:hAnsi="Times New Roman" w:cs="Times New Roman"/>
                      <w:i/>
                      <w:iCs/>
                      <w:sz w:val="24"/>
                      <w:szCs w:val="24"/>
                    </w:rPr>
                    <w:t>: Results of the latest Researches and Discoveries on the site of Homer's Troy </w:t>
                  </w:r>
                  <w:r w:rsidRPr="001A5AF2">
                    <w:rPr>
                      <w:rFonts w:ascii="Times New Roman" w:eastAsia="Times New Roman" w:hAnsi="Times New Roman" w:cs="Times New Roman"/>
                      <w:sz w:val="24"/>
                      <w:szCs w:val="24"/>
                    </w:rPr>
                    <w:t xml:space="preserve">New York: Benjamin </w:t>
                  </w:r>
                  <w:proofErr w:type="spellStart"/>
                  <w:r w:rsidRPr="001A5AF2">
                    <w:rPr>
                      <w:rFonts w:ascii="Times New Roman" w:eastAsia="Times New Roman" w:hAnsi="Times New Roman" w:cs="Times New Roman"/>
                      <w:sz w:val="24"/>
                      <w:szCs w:val="24"/>
                    </w:rPr>
                    <w:t>Blom</w:t>
                  </w:r>
                  <w:proofErr w:type="spellEnd"/>
                  <w:r w:rsidRPr="001A5AF2">
                    <w:rPr>
                      <w:rFonts w:ascii="Times New Roman" w:eastAsia="Times New Roman" w:hAnsi="Times New Roman" w:cs="Times New Roman"/>
                      <w:sz w:val="24"/>
                      <w:szCs w:val="24"/>
                    </w:rPr>
                    <w:t xml:space="preserve"> (1884) </w:t>
                  </w:r>
                  <w:bookmarkEnd w:id="0"/>
                </w:p>
              </w:tc>
            </w:tr>
          </w:tbl>
          <w:p w:rsidR="001A5AF2" w:rsidRPr="001A5AF2" w:rsidRDefault="001A5AF2" w:rsidP="001A5AF2">
            <w:pPr>
              <w:spacing w:after="240" w:line="240" w:lineRule="auto"/>
              <w:jc w:val="center"/>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(*2) </w:t>
            </w:r>
            <w:proofErr w:type="spellStart"/>
            <w:r w:rsidRPr="001A5AF2">
              <w:rPr>
                <w:rFonts w:ascii="Times New Roman" w:eastAsia="Times New Roman" w:hAnsi="Times New Roman" w:cs="Times New Roman"/>
                <w:sz w:val="24"/>
                <w:szCs w:val="24"/>
              </w:rPr>
              <w:t>Ege</w:t>
            </w:r>
            <w:proofErr w:type="spellEnd"/>
            <w:r w:rsidRPr="001A5AF2">
              <w:rPr>
                <w:rFonts w:ascii="Times New Roman" w:eastAsia="Times New Roman" w:hAnsi="Times New Roman" w:cs="Times New Roman"/>
                <w:sz w:val="24"/>
                <w:szCs w:val="24"/>
              </w:rPr>
              <w:t xml:space="preserve"> </w:t>
            </w:r>
            <w:proofErr w:type="spellStart"/>
            <w:r w:rsidRPr="001A5AF2">
              <w:rPr>
                <w:rFonts w:ascii="Times New Roman" w:eastAsia="Times New Roman" w:hAnsi="Times New Roman" w:cs="Times New Roman"/>
                <w:sz w:val="24"/>
                <w:szCs w:val="24"/>
              </w:rPr>
              <w:t>Yayinlari</w:t>
            </w:r>
            <w:proofErr w:type="spellEnd"/>
            <w:r w:rsidRPr="001A5AF2">
              <w:rPr>
                <w:rFonts w:ascii="Times New Roman" w:eastAsia="Times New Roman" w:hAnsi="Times New Roman" w:cs="Times New Roman"/>
                <w:sz w:val="24"/>
                <w:szCs w:val="24"/>
              </w:rPr>
              <w:t>, </w:t>
            </w:r>
            <w:r w:rsidRPr="001A5AF2">
              <w:rPr>
                <w:rFonts w:ascii="Times New Roman" w:eastAsia="Times New Roman" w:hAnsi="Times New Roman" w:cs="Times New Roman"/>
                <w:i/>
                <w:iCs/>
                <w:sz w:val="24"/>
                <w:szCs w:val="24"/>
              </w:rPr>
              <w:t xml:space="preserve">A guide to </w:t>
            </w:r>
            <w:proofErr w:type="spellStart"/>
            <w:r w:rsidRPr="001A5AF2">
              <w:rPr>
                <w:rFonts w:ascii="Times New Roman" w:eastAsia="Times New Roman" w:hAnsi="Times New Roman" w:cs="Times New Roman"/>
                <w:i/>
                <w:iCs/>
                <w:sz w:val="24"/>
                <w:szCs w:val="24"/>
              </w:rPr>
              <w:t>Troia</w:t>
            </w:r>
            <w:proofErr w:type="spellEnd"/>
            <w:r w:rsidRPr="001A5AF2">
              <w:rPr>
                <w:rFonts w:ascii="Times New Roman" w:eastAsia="Times New Roman" w:hAnsi="Times New Roman" w:cs="Times New Roman"/>
                <w:sz w:val="24"/>
                <w:szCs w:val="24"/>
              </w:rPr>
              <w:t xml:space="preserve">; </w:t>
            </w:r>
            <w:proofErr w:type="spellStart"/>
            <w:r w:rsidRPr="001A5AF2">
              <w:rPr>
                <w:rFonts w:ascii="Times New Roman" w:eastAsia="Times New Roman" w:hAnsi="Times New Roman" w:cs="Times New Roman"/>
                <w:sz w:val="24"/>
                <w:szCs w:val="24"/>
              </w:rPr>
              <w:t>Instambul</w:t>
            </w:r>
            <w:proofErr w:type="spellEnd"/>
            <w:r w:rsidRPr="001A5AF2">
              <w:rPr>
                <w:rFonts w:ascii="Times New Roman" w:eastAsia="Times New Roman" w:hAnsi="Times New Roman" w:cs="Times New Roman"/>
                <w:sz w:val="24"/>
                <w:szCs w:val="24"/>
              </w:rPr>
              <w:t xml:space="preserve"> (2001).</w:t>
            </w: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p>
              </w:tc>
            </w:tr>
          </w:tbl>
          <w:p w:rsidR="001A5AF2" w:rsidRPr="001A5AF2" w:rsidRDefault="001A5AF2" w:rsidP="001A5AF2">
            <w:pPr>
              <w:spacing w:after="240" w:line="240" w:lineRule="auto"/>
              <w:jc w:val="center"/>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(*3) Previously the final phase considered for Troy VI was the (</w:t>
            </w:r>
            <w:proofErr w:type="spellStart"/>
            <w:r w:rsidRPr="001A5AF2">
              <w:rPr>
                <w:rFonts w:ascii="Times New Roman" w:eastAsia="Times New Roman" w:hAnsi="Times New Roman" w:cs="Times New Roman"/>
                <w:sz w:val="24"/>
                <w:szCs w:val="24"/>
              </w:rPr>
              <w:t>VIh</w:t>
            </w:r>
            <w:proofErr w:type="spellEnd"/>
            <w:r w:rsidRPr="001A5AF2">
              <w:rPr>
                <w:rFonts w:ascii="Times New Roman" w:eastAsia="Times New Roman" w:hAnsi="Times New Roman" w:cs="Times New Roman"/>
                <w:sz w:val="24"/>
                <w:szCs w:val="24"/>
              </w:rPr>
              <w:t>). Based on the most recent excavation the first phase of Troy VII (</w:t>
            </w:r>
            <w:proofErr w:type="spellStart"/>
            <w:r w:rsidRPr="001A5AF2">
              <w:rPr>
                <w:rFonts w:ascii="Times New Roman" w:eastAsia="Times New Roman" w:hAnsi="Times New Roman" w:cs="Times New Roman"/>
                <w:sz w:val="24"/>
                <w:szCs w:val="24"/>
              </w:rPr>
              <w:t>VIIa</w:t>
            </w:r>
            <w:proofErr w:type="spellEnd"/>
            <w:r w:rsidRPr="001A5AF2">
              <w:rPr>
                <w:rFonts w:ascii="Times New Roman" w:eastAsia="Times New Roman" w:hAnsi="Times New Roman" w:cs="Times New Roman"/>
                <w:sz w:val="24"/>
                <w:szCs w:val="24"/>
              </w:rPr>
              <w:t xml:space="preserve">) seems more likely still to be considered correlated with the final period of Troy VI now indicated as (Troy </w:t>
            </w:r>
            <w:proofErr w:type="spellStart"/>
            <w:r w:rsidRPr="001A5AF2">
              <w:rPr>
                <w:rFonts w:ascii="Times New Roman" w:eastAsia="Times New Roman" w:hAnsi="Times New Roman" w:cs="Times New Roman"/>
                <w:sz w:val="24"/>
                <w:szCs w:val="24"/>
              </w:rPr>
              <w:t>VIi</w:t>
            </w:r>
            <w:proofErr w:type="spellEnd"/>
            <w:r w:rsidRPr="001A5AF2">
              <w:rPr>
                <w:rFonts w:ascii="Times New Roman" w:eastAsia="Times New Roman" w:hAnsi="Times New Roman" w:cs="Times New Roman"/>
                <w:sz w:val="24"/>
                <w:szCs w:val="24"/>
              </w:rPr>
              <w:t>) </w:t>
            </w: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p>
              </w:tc>
            </w:tr>
          </w:tbl>
          <w:p w:rsidR="001A5AF2" w:rsidRPr="001A5AF2" w:rsidRDefault="001A5AF2" w:rsidP="001A5AF2">
            <w:pPr>
              <w:spacing w:after="240" w:line="240" w:lineRule="auto"/>
              <w:jc w:val="center"/>
              <w:rPr>
                <w:rFonts w:ascii="Times New Roman" w:eastAsia="Times New Roman" w:hAnsi="Times New Roman" w:cs="Times New Roman"/>
                <w:sz w:val="24"/>
                <w:szCs w:val="24"/>
              </w:rPr>
            </w:pPr>
            <w:r w:rsidRPr="001A5AF2">
              <w:rPr>
                <w:rFonts w:ascii="Times New Roman" w:eastAsia="Times New Roman" w:hAnsi="Times New Roman" w:cs="Times New Roman"/>
                <w:sz w:val="24"/>
                <w:szCs w:val="24"/>
              </w:rPr>
              <w:t xml:space="preserve">(*4) For further </w:t>
            </w:r>
            <w:proofErr w:type="spellStart"/>
            <w:r w:rsidRPr="001A5AF2">
              <w:rPr>
                <w:rFonts w:ascii="Times New Roman" w:eastAsia="Times New Roman" w:hAnsi="Times New Roman" w:cs="Times New Roman"/>
                <w:sz w:val="24"/>
                <w:szCs w:val="24"/>
              </w:rPr>
              <w:t>informations</w:t>
            </w:r>
            <w:proofErr w:type="spellEnd"/>
            <w:r w:rsidRPr="001A5AF2">
              <w:rPr>
                <w:rFonts w:ascii="Times New Roman" w:eastAsia="Times New Roman" w:hAnsi="Times New Roman" w:cs="Times New Roman"/>
                <w:sz w:val="24"/>
                <w:szCs w:val="24"/>
              </w:rPr>
              <w:t xml:space="preserve"> about Troy history</w:t>
            </w:r>
            <w:proofErr w:type="gramStart"/>
            <w:r w:rsidRPr="001A5AF2">
              <w:rPr>
                <w:rFonts w:ascii="Times New Roman" w:eastAsia="Times New Roman" w:hAnsi="Times New Roman" w:cs="Times New Roman"/>
                <w:sz w:val="24"/>
                <w:szCs w:val="24"/>
              </w:rPr>
              <w:t>:</w:t>
            </w:r>
            <w:proofErr w:type="gramEnd"/>
            <w:r w:rsidRPr="001A5AF2">
              <w:rPr>
                <w:rFonts w:ascii="Times New Roman" w:eastAsia="Times New Roman" w:hAnsi="Times New Roman" w:cs="Times New Roman"/>
                <w:sz w:val="24"/>
                <w:szCs w:val="24"/>
              </w:rPr>
              <w:br/>
            </w:r>
            <w:proofErr w:type="spellStart"/>
            <w:r w:rsidRPr="001A5AF2">
              <w:rPr>
                <w:rFonts w:ascii="Times New Roman" w:eastAsia="Times New Roman" w:hAnsi="Times New Roman" w:cs="Times New Roman"/>
                <w:sz w:val="24"/>
                <w:szCs w:val="24"/>
              </w:rPr>
              <w:t>Traum</w:t>
            </w:r>
            <w:proofErr w:type="spellEnd"/>
            <w:r w:rsidRPr="001A5AF2">
              <w:rPr>
                <w:rFonts w:ascii="Times New Roman" w:eastAsia="Times New Roman" w:hAnsi="Times New Roman" w:cs="Times New Roman"/>
                <w:sz w:val="24"/>
                <w:szCs w:val="24"/>
              </w:rPr>
              <w:t xml:space="preserve"> und </w:t>
            </w:r>
            <w:proofErr w:type="spellStart"/>
            <w:r w:rsidRPr="001A5AF2">
              <w:rPr>
                <w:rFonts w:ascii="Times New Roman" w:eastAsia="Times New Roman" w:hAnsi="Times New Roman" w:cs="Times New Roman"/>
                <w:sz w:val="24"/>
                <w:szCs w:val="24"/>
              </w:rPr>
              <w:t>Wirklichkeit</w:t>
            </w:r>
            <w:proofErr w:type="spellEnd"/>
            <w:r w:rsidRPr="001A5AF2">
              <w:rPr>
                <w:rFonts w:ascii="Times New Roman" w:eastAsia="Times New Roman" w:hAnsi="Times New Roman" w:cs="Times New Roman"/>
                <w:sz w:val="24"/>
                <w:szCs w:val="24"/>
              </w:rPr>
              <w:t>, </w:t>
            </w:r>
            <w:r w:rsidRPr="001A5AF2">
              <w:rPr>
                <w:rFonts w:ascii="Times New Roman" w:eastAsia="Times New Roman" w:hAnsi="Times New Roman" w:cs="Times New Roman"/>
                <w:i/>
                <w:iCs/>
                <w:sz w:val="24"/>
                <w:szCs w:val="24"/>
              </w:rPr>
              <w:t>TROIA</w:t>
            </w:r>
            <w:r w:rsidRPr="001A5AF2">
              <w:rPr>
                <w:rFonts w:ascii="Times New Roman" w:eastAsia="Times New Roman" w:hAnsi="Times New Roman" w:cs="Times New Roman"/>
                <w:sz w:val="24"/>
                <w:szCs w:val="24"/>
              </w:rPr>
              <w:t xml:space="preserve">; </w:t>
            </w:r>
            <w:proofErr w:type="spellStart"/>
            <w:r w:rsidRPr="001A5AF2">
              <w:rPr>
                <w:rFonts w:ascii="Times New Roman" w:eastAsia="Times New Roman" w:hAnsi="Times New Roman" w:cs="Times New Roman"/>
                <w:sz w:val="24"/>
                <w:szCs w:val="24"/>
              </w:rPr>
              <w:t>Theiss</w:t>
            </w:r>
            <w:proofErr w:type="spellEnd"/>
            <w:r w:rsidRPr="001A5AF2">
              <w:rPr>
                <w:rFonts w:ascii="Times New Roman" w:eastAsia="Times New Roman" w:hAnsi="Times New Roman" w:cs="Times New Roman"/>
                <w:sz w:val="24"/>
                <w:szCs w:val="24"/>
              </w:rPr>
              <w:t xml:space="preserve"> 2001.</w:t>
            </w:r>
            <w:r w:rsidRPr="001A5AF2">
              <w:rPr>
                <w:rFonts w:ascii="Times New Roman" w:eastAsia="Times New Roman" w:hAnsi="Times New Roman" w:cs="Times New Roman"/>
                <w:sz w:val="24"/>
                <w:szCs w:val="24"/>
              </w:rPr>
              <w:br/>
              <w:t xml:space="preserve">Nic Fields, </w:t>
            </w:r>
            <w:proofErr w:type="spellStart"/>
            <w:r w:rsidRPr="001A5AF2">
              <w:rPr>
                <w:rFonts w:ascii="Times New Roman" w:eastAsia="Times New Roman" w:hAnsi="Times New Roman" w:cs="Times New Roman"/>
                <w:sz w:val="24"/>
                <w:szCs w:val="24"/>
              </w:rPr>
              <w:t>Donato</w:t>
            </w:r>
            <w:proofErr w:type="spellEnd"/>
            <w:r w:rsidRPr="001A5AF2">
              <w:rPr>
                <w:rFonts w:ascii="Times New Roman" w:eastAsia="Times New Roman" w:hAnsi="Times New Roman" w:cs="Times New Roman"/>
                <w:sz w:val="24"/>
                <w:szCs w:val="24"/>
              </w:rPr>
              <w:t xml:space="preserve"> </w:t>
            </w:r>
            <w:proofErr w:type="spellStart"/>
            <w:r w:rsidRPr="001A5AF2">
              <w:rPr>
                <w:rFonts w:ascii="Times New Roman" w:eastAsia="Times New Roman" w:hAnsi="Times New Roman" w:cs="Times New Roman"/>
                <w:sz w:val="24"/>
                <w:szCs w:val="24"/>
              </w:rPr>
              <w:t>Spedaliere</w:t>
            </w:r>
            <w:proofErr w:type="spellEnd"/>
            <w:r w:rsidRPr="001A5AF2">
              <w:rPr>
                <w:rFonts w:ascii="Times New Roman" w:eastAsia="Times New Roman" w:hAnsi="Times New Roman" w:cs="Times New Roman"/>
                <w:sz w:val="24"/>
                <w:szCs w:val="24"/>
              </w:rPr>
              <w:t xml:space="preserve">, Sarah </w:t>
            </w:r>
            <w:proofErr w:type="spellStart"/>
            <w:r w:rsidRPr="001A5AF2">
              <w:rPr>
                <w:rFonts w:ascii="Times New Roman" w:eastAsia="Times New Roman" w:hAnsi="Times New Roman" w:cs="Times New Roman"/>
                <w:sz w:val="24"/>
                <w:szCs w:val="24"/>
              </w:rPr>
              <w:t>Sulemsohn</w:t>
            </w:r>
            <w:proofErr w:type="spellEnd"/>
            <w:r w:rsidRPr="001A5AF2">
              <w:rPr>
                <w:rFonts w:ascii="Times New Roman" w:eastAsia="Times New Roman" w:hAnsi="Times New Roman" w:cs="Times New Roman"/>
                <w:sz w:val="24"/>
                <w:szCs w:val="24"/>
              </w:rPr>
              <w:t>, </w:t>
            </w:r>
            <w:r w:rsidRPr="001A5AF2">
              <w:rPr>
                <w:rFonts w:ascii="Times New Roman" w:eastAsia="Times New Roman" w:hAnsi="Times New Roman" w:cs="Times New Roman"/>
                <w:i/>
                <w:iCs/>
                <w:sz w:val="24"/>
                <w:szCs w:val="24"/>
              </w:rPr>
              <w:t>Troy 1700-1250 BC</w:t>
            </w:r>
            <w:r w:rsidRPr="001A5AF2">
              <w:rPr>
                <w:rFonts w:ascii="Times New Roman" w:eastAsia="Times New Roman" w:hAnsi="Times New Roman" w:cs="Times New Roman"/>
                <w:sz w:val="24"/>
                <w:szCs w:val="24"/>
              </w:rPr>
              <w:t> Osprey Publishing 2004.</w:t>
            </w:r>
            <w:r w:rsidRPr="001A5AF2">
              <w:rPr>
                <w:rFonts w:ascii="Times New Roman" w:eastAsia="Times New Roman" w:hAnsi="Times New Roman" w:cs="Times New Roman"/>
                <w:sz w:val="24"/>
                <w:szCs w:val="24"/>
              </w:rPr>
              <w:br/>
              <w:t xml:space="preserve">Birgit </w:t>
            </w:r>
            <w:proofErr w:type="spellStart"/>
            <w:r w:rsidRPr="001A5AF2">
              <w:rPr>
                <w:rFonts w:ascii="Times New Roman" w:eastAsia="Times New Roman" w:hAnsi="Times New Roman" w:cs="Times New Roman"/>
                <w:sz w:val="24"/>
                <w:szCs w:val="24"/>
              </w:rPr>
              <w:t>Brandau</w:t>
            </w:r>
            <w:proofErr w:type="spellEnd"/>
            <w:r w:rsidRPr="001A5AF2">
              <w:rPr>
                <w:rFonts w:ascii="Times New Roman" w:eastAsia="Times New Roman" w:hAnsi="Times New Roman" w:cs="Times New Roman"/>
                <w:sz w:val="24"/>
                <w:szCs w:val="24"/>
              </w:rPr>
              <w:t xml:space="preserve">, </w:t>
            </w:r>
            <w:proofErr w:type="spellStart"/>
            <w:r w:rsidRPr="001A5AF2">
              <w:rPr>
                <w:rFonts w:ascii="Times New Roman" w:eastAsia="Times New Roman" w:hAnsi="Times New Roman" w:cs="Times New Roman"/>
                <w:sz w:val="24"/>
                <w:szCs w:val="24"/>
              </w:rPr>
              <w:t>Hartmut</w:t>
            </w:r>
            <w:proofErr w:type="spellEnd"/>
            <w:r w:rsidRPr="001A5AF2">
              <w:rPr>
                <w:rFonts w:ascii="Times New Roman" w:eastAsia="Times New Roman" w:hAnsi="Times New Roman" w:cs="Times New Roman"/>
                <w:sz w:val="24"/>
                <w:szCs w:val="24"/>
              </w:rPr>
              <w:t xml:space="preserve"> </w:t>
            </w:r>
            <w:proofErr w:type="spellStart"/>
            <w:r w:rsidRPr="001A5AF2">
              <w:rPr>
                <w:rFonts w:ascii="Times New Roman" w:eastAsia="Times New Roman" w:hAnsi="Times New Roman" w:cs="Times New Roman"/>
                <w:sz w:val="24"/>
                <w:szCs w:val="24"/>
              </w:rPr>
              <w:t>Schickert</w:t>
            </w:r>
            <w:proofErr w:type="spellEnd"/>
            <w:r w:rsidRPr="001A5AF2">
              <w:rPr>
                <w:rFonts w:ascii="Times New Roman" w:eastAsia="Times New Roman" w:hAnsi="Times New Roman" w:cs="Times New Roman"/>
                <w:sz w:val="24"/>
                <w:szCs w:val="24"/>
              </w:rPr>
              <w:t xml:space="preserve">, Peter </w:t>
            </w:r>
            <w:proofErr w:type="spellStart"/>
            <w:r w:rsidRPr="001A5AF2">
              <w:rPr>
                <w:rFonts w:ascii="Times New Roman" w:eastAsia="Times New Roman" w:hAnsi="Times New Roman" w:cs="Times New Roman"/>
                <w:sz w:val="24"/>
                <w:szCs w:val="24"/>
              </w:rPr>
              <w:t>Jablonka</w:t>
            </w:r>
            <w:proofErr w:type="spellEnd"/>
            <w:r w:rsidRPr="001A5AF2">
              <w:rPr>
                <w:rFonts w:ascii="Times New Roman" w:eastAsia="Times New Roman" w:hAnsi="Times New Roman" w:cs="Times New Roman"/>
                <w:sz w:val="24"/>
                <w:szCs w:val="24"/>
              </w:rPr>
              <w:t>, </w:t>
            </w:r>
            <w:r w:rsidRPr="001A5AF2">
              <w:rPr>
                <w:rFonts w:ascii="Times New Roman" w:eastAsia="Times New Roman" w:hAnsi="Times New Roman" w:cs="Times New Roman"/>
                <w:i/>
                <w:iCs/>
                <w:sz w:val="24"/>
                <w:szCs w:val="24"/>
              </w:rPr>
              <w:t xml:space="preserve">TROIA </w:t>
            </w:r>
            <w:proofErr w:type="spellStart"/>
            <w:r w:rsidRPr="001A5AF2">
              <w:rPr>
                <w:rFonts w:ascii="Times New Roman" w:eastAsia="Times New Roman" w:hAnsi="Times New Roman" w:cs="Times New Roman"/>
                <w:i/>
                <w:iCs/>
                <w:sz w:val="24"/>
                <w:szCs w:val="24"/>
              </w:rPr>
              <w:t>wie</w:t>
            </w:r>
            <w:proofErr w:type="spellEnd"/>
            <w:r w:rsidRPr="001A5AF2">
              <w:rPr>
                <w:rFonts w:ascii="Times New Roman" w:eastAsia="Times New Roman" w:hAnsi="Times New Roman" w:cs="Times New Roman"/>
                <w:i/>
                <w:iCs/>
                <w:sz w:val="24"/>
                <w:szCs w:val="24"/>
              </w:rPr>
              <w:t xml:space="preserve"> </w:t>
            </w:r>
            <w:proofErr w:type="spellStart"/>
            <w:r w:rsidRPr="001A5AF2">
              <w:rPr>
                <w:rFonts w:ascii="Times New Roman" w:eastAsia="Times New Roman" w:hAnsi="Times New Roman" w:cs="Times New Roman"/>
                <w:i/>
                <w:iCs/>
                <w:sz w:val="24"/>
                <w:szCs w:val="24"/>
              </w:rPr>
              <w:t>es</w:t>
            </w:r>
            <w:proofErr w:type="spellEnd"/>
            <w:r w:rsidRPr="001A5AF2">
              <w:rPr>
                <w:rFonts w:ascii="Times New Roman" w:eastAsia="Times New Roman" w:hAnsi="Times New Roman" w:cs="Times New Roman"/>
                <w:i/>
                <w:iCs/>
                <w:sz w:val="24"/>
                <w:szCs w:val="24"/>
              </w:rPr>
              <w:t xml:space="preserve"> </w:t>
            </w:r>
            <w:proofErr w:type="spellStart"/>
            <w:r w:rsidRPr="001A5AF2">
              <w:rPr>
                <w:rFonts w:ascii="Times New Roman" w:eastAsia="Times New Roman" w:hAnsi="Times New Roman" w:cs="Times New Roman"/>
                <w:i/>
                <w:iCs/>
                <w:sz w:val="24"/>
                <w:szCs w:val="24"/>
              </w:rPr>
              <w:t>wirklich</w:t>
            </w:r>
            <w:proofErr w:type="spellEnd"/>
            <w:r w:rsidRPr="001A5AF2">
              <w:rPr>
                <w:rFonts w:ascii="Times New Roman" w:eastAsia="Times New Roman" w:hAnsi="Times New Roman" w:cs="Times New Roman"/>
                <w:i/>
                <w:iCs/>
                <w:sz w:val="24"/>
                <w:szCs w:val="24"/>
              </w:rPr>
              <w:t xml:space="preserve"> </w:t>
            </w:r>
            <w:proofErr w:type="spellStart"/>
            <w:r w:rsidRPr="001A5AF2">
              <w:rPr>
                <w:rFonts w:ascii="Times New Roman" w:eastAsia="Times New Roman" w:hAnsi="Times New Roman" w:cs="Times New Roman"/>
                <w:i/>
                <w:iCs/>
                <w:sz w:val="24"/>
                <w:szCs w:val="24"/>
              </w:rPr>
              <w:t>aussah</w:t>
            </w:r>
            <w:proofErr w:type="spellEnd"/>
            <w:r w:rsidRPr="001A5AF2">
              <w:rPr>
                <w:rFonts w:ascii="Times New Roman" w:eastAsia="Times New Roman" w:hAnsi="Times New Roman" w:cs="Times New Roman"/>
                <w:sz w:val="24"/>
                <w:szCs w:val="24"/>
              </w:rPr>
              <w:t xml:space="preserve">; Piper </w:t>
            </w:r>
            <w:proofErr w:type="spellStart"/>
            <w:r w:rsidRPr="001A5AF2">
              <w:rPr>
                <w:rFonts w:ascii="Times New Roman" w:eastAsia="Times New Roman" w:hAnsi="Times New Roman" w:cs="Times New Roman"/>
                <w:sz w:val="24"/>
                <w:szCs w:val="24"/>
              </w:rPr>
              <w:t>Verlag</w:t>
            </w:r>
            <w:proofErr w:type="spellEnd"/>
            <w:r w:rsidRPr="001A5AF2">
              <w:rPr>
                <w:rFonts w:ascii="Times New Roman" w:eastAsia="Times New Roman" w:hAnsi="Times New Roman" w:cs="Times New Roman"/>
                <w:sz w:val="24"/>
                <w:szCs w:val="24"/>
              </w:rPr>
              <w:t xml:space="preserve"> GmbH 2004.</w:t>
            </w:r>
          </w:p>
          <w:tbl>
            <w:tblPr>
              <w:tblW w:w="4500" w:type="pct"/>
              <w:jc w:val="center"/>
              <w:tblCellSpacing w:w="15" w:type="dxa"/>
              <w:tblCellMar>
                <w:top w:w="75" w:type="dxa"/>
                <w:left w:w="75" w:type="dxa"/>
                <w:bottom w:w="75" w:type="dxa"/>
                <w:right w:w="75" w:type="dxa"/>
              </w:tblCellMar>
              <w:tblLook w:val="04A0"/>
            </w:tblPr>
            <w:tblGrid>
              <w:gridCol w:w="9072"/>
            </w:tblGrid>
            <w:tr w:rsidR="001A5AF2" w:rsidRPr="001A5AF2">
              <w:trPr>
                <w:tblCellSpacing w:w="15" w:type="dxa"/>
                <w:jc w:val="center"/>
              </w:trPr>
              <w:tc>
                <w:tcPr>
                  <w:tcW w:w="0" w:type="auto"/>
                  <w:vAlign w:val="center"/>
                  <w:hideMark/>
                </w:tcPr>
                <w:p w:rsidR="001A5AF2" w:rsidRPr="001A5AF2" w:rsidRDefault="001A5AF2" w:rsidP="001A5AF2">
                  <w:pPr>
                    <w:spacing w:after="0" w:line="240" w:lineRule="auto"/>
                    <w:rPr>
                      <w:rFonts w:ascii="Times New Roman" w:eastAsia="Times New Roman" w:hAnsi="Times New Roman" w:cs="Times New Roman"/>
                      <w:sz w:val="24"/>
                      <w:szCs w:val="24"/>
                    </w:rPr>
                  </w:pPr>
                </w:p>
              </w:tc>
            </w:tr>
          </w:tbl>
          <w:p w:rsidR="001A5AF2" w:rsidRPr="001A5AF2" w:rsidRDefault="001A5AF2" w:rsidP="001A5AF2">
            <w:pPr>
              <w:spacing w:after="0" w:line="240" w:lineRule="auto"/>
              <w:jc w:val="center"/>
              <w:rPr>
                <w:rFonts w:ascii="Times New Roman" w:eastAsia="Times New Roman" w:hAnsi="Times New Roman" w:cs="Times New Roman"/>
                <w:sz w:val="24"/>
                <w:szCs w:val="24"/>
              </w:rPr>
            </w:pPr>
          </w:p>
        </w:tc>
      </w:tr>
    </w:tbl>
    <w:p w:rsidR="00D4487F" w:rsidRDefault="00273027">
      <w:hyperlink r:id="rId38" w:history="1">
        <w:r>
          <w:rPr>
            <w:rStyle w:val="Hyperlink"/>
          </w:rPr>
          <w:t>http://www.salimbeti.com/micenei/index.htm</w:t>
        </w:r>
      </w:hyperlink>
    </w:p>
    <w:sectPr w:rsidR="00D4487F" w:rsidSect="001A5AF2">
      <w:pgSz w:w="12240" w:h="15840"/>
      <w:pgMar w:top="1080" w:right="1080" w:bottom="108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OMBOLD B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A5AF2"/>
    <w:rsid w:val="001A5AF2"/>
    <w:rsid w:val="00273027"/>
    <w:rsid w:val="002924B6"/>
    <w:rsid w:val="00D4487F"/>
    <w:rsid w:val="00E60E15"/>
    <w:rsid w:val="00F906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8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A5AF2"/>
    <w:rPr>
      <w:color w:val="0000FF"/>
      <w:u w:val="single"/>
    </w:rPr>
  </w:style>
  <w:style w:type="character" w:customStyle="1" w:styleId="apple-converted-space">
    <w:name w:val="apple-converted-space"/>
    <w:basedOn w:val="DefaultParagraphFont"/>
    <w:rsid w:val="001A5AF2"/>
  </w:style>
  <w:style w:type="paragraph" w:styleId="BalloonText">
    <w:name w:val="Balloon Text"/>
    <w:basedOn w:val="Normal"/>
    <w:link w:val="BalloonTextChar"/>
    <w:uiPriority w:val="99"/>
    <w:semiHidden/>
    <w:unhideWhenUsed/>
    <w:rsid w:val="001A5A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A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7801659">
      <w:bodyDiv w:val="1"/>
      <w:marLeft w:val="0"/>
      <w:marRight w:val="0"/>
      <w:marTop w:val="0"/>
      <w:marBottom w:val="0"/>
      <w:divBdr>
        <w:top w:val="none" w:sz="0" w:space="0" w:color="auto"/>
        <w:left w:val="none" w:sz="0" w:space="0" w:color="auto"/>
        <w:bottom w:val="none" w:sz="0" w:space="0" w:color="auto"/>
        <w:right w:val="none" w:sz="0" w:space="0" w:color="auto"/>
      </w:divBdr>
      <w:divsChild>
        <w:div w:id="571505039">
          <w:marLeft w:val="0"/>
          <w:marRight w:val="0"/>
          <w:marTop w:val="0"/>
          <w:marBottom w:val="0"/>
          <w:divBdr>
            <w:top w:val="none" w:sz="0" w:space="0" w:color="auto"/>
            <w:left w:val="none" w:sz="0" w:space="0" w:color="auto"/>
            <w:bottom w:val="none" w:sz="0" w:space="0" w:color="auto"/>
            <w:right w:val="none" w:sz="0" w:space="0" w:color="auto"/>
          </w:divBdr>
        </w:div>
        <w:div w:id="208341065">
          <w:marLeft w:val="0"/>
          <w:marRight w:val="0"/>
          <w:marTop w:val="0"/>
          <w:marBottom w:val="0"/>
          <w:divBdr>
            <w:top w:val="none" w:sz="0" w:space="0" w:color="auto"/>
            <w:left w:val="none" w:sz="0" w:space="0" w:color="auto"/>
            <w:bottom w:val="none" w:sz="0" w:space="0" w:color="auto"/>
            <w:right w:val="none" w:sz="0" w:space="0" w:color="auto"/>
          </w:divBdr>
        </w:div>
        <w:div w:id="1834757840">
          <w:marLeft w:val="0"/>
          <w:marRight w:val="0"/>
          <w:marTop w:val="0"/>
          <w:marBottom w:val="0"/>
          <w:divBdr>
            <w:top w:val="none" w:sz="0" w:space="0" w:color="auto"/>
            <w:left w:val="none" w:sz="0" w:space="0" w:color="auto"/>
            <w:bottom w:val="none" w:sz="0" w:space="0" w:color="auto"/>
            <w:right w:val="none" w:sz="0" w:space="0" w:color="auto"/>
          </w:divBdr>
        </w:div>
        <w:div w:id="7878885">
          <w:marLeft w:val="0"/>
          <w:marRight w:val="0"/>
          <w:marTop w:val="0"/>
          <w:marBottom w:val="0"/>
          <w:divBdr>
            <w:top w:val="none" w:sz="0" w:space="0" w:color="auto"/>
            <w:left w:val="none" w:sz="0" w:space="0" w:color="auto"/>
            <w:bottom w:val="none" w:sz="0" w:space="0" w:color="auto"/>
            <w:right w:val="none" w:sz="0" w:space="0" w:color="auto"/>
          </w:divBdr>
        </w:div>
        <w:div w:id="832524508">
          <w:marLeft w:val="0"/>
          <w:marRight w:val="0"/>
          <w:marTop w:val="0"/>
          <w:marBottom w:val="0"/>
          <w:divBdr>
            <w:top w:val="none" w:sz="0" w:space="0" w:color="auto"/>
            <w:left w:val="none" w:sz="0" w:space="0" w:color="auto"/>
            <w:bottom w:val="none" w:sz="0" w:space="0" w:color="auto"/>
            <w:right w:val="none" w:sz="0" w:space="0" w:color="auto"/>
          </w:divBdr>
        </w:div>
        <w:div w:id="767192856">
          <w:marLeft w:val="0"/>
          <w:marRight w:val="0"/>
          <w:marTop w:val="0"/>
          <w:marBottom w:val="0"/>
          <w:divBdr>
            <w:top w:val="none" w:sz="0" w:space="0" w:color="auto"/>
            <w:left w:val="none" w:sz="0" w:space="0" w:color="auto"/>
            <w:bottom w:val="none" w:sz="0" w:space="0" w:color="auto"/>
            <w:right w:val="none" w:sz="0" w:space="0" w:color="auto"/>
          </w:divBdr>
        </w:div>
        <w:div w:id="491141987">
          <w:marLeft w:val="0"/>
          <w:marRight w:val="0"/>
          <w:marTop w:val="0"/>
          <w:marBottom w:val="0"/>
          <w:divBdr>
            <w:top w:val="none" w:sz="0" w:space="0" w:color="auto"/>
            <w:left w:val="none" w:sz="0" w:space="0" w:color="auto"/>
            <w:bottom w:val="none" w:sz="0" w:space="0" w:color="auto"/>
            <w:right w:val="none" w:sz="0" w:space="0" w:color="auto"/>
          </w:divBdr>
        </w:div>
        <w:div w:id="1362393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hyperlink" Target="http://www.salimbeti.com/micenei/index.htm"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hyperlink" Target="http://www.salimbeti.com/micenei/history.htm" TargetMode="External"/><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25</Pages>
  <Words>5149</Words>
  <Characters>29355</Characters>
  <Application>Microsoft Office Word</Application>
  <DocSecurity>0</DocSecurity>
  <Lines>244</Lines>
  <Paragraphs>68</Paragraphs>
  <ScaleCrop>false</ScaleCrop>
  <Company>Wichita Public Schools</Company>
  <LinksUpToDate>false</LinksUpToDate>
  <CharactersWithSpaces>34436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dc:creator>
  <cp:lastModifiedBy>MIS</cp:lastModifiedBy>
  <cp:revision>2</cp:revision>
  <dcterms:created xsi:type="dcterms:W3CDTF">2013-10-06T19:01:00Z</dcterms:created>
  <dcterms:modified xsi:type="dcterms:W3CDTF">2013-10-06T19:17:00Z</dcterms:modified>
</cp:coreProperties>
</file>