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F8" w:rsidRDefault="00E656F8" w:rsidP="00E656F8">
      <w:pPr>
        <w:pStyle w:val="Heading1"/>
        <w:spacing w:before="0" w:beforeAutospacing="0" w:after="0" w:afterAutospacing="0"/>
        <w:rPr>
          <w:rFonts w:ascii="Georgia" w:hAnsi="Georgia"/>
          <w:b w:val="0"/>
          <w:bCs w:val="0"/>
          <w:color w:val="3E3E3E"/>
          <w:sz w:val="37"/>
          <w:szCs w:val="37"/>
        </w:rPr>
      </w:pPr>
      <w:r>
        <w:rPr>
          <w:rStyle w:val="fn"/>
          <w:rFonts w:ascii="inherit" w:hAnsi="inherit"/>
          <w:b w:val="0"/>
          <w:bCs w:val="0"/>
          <w:color w:val="3E3E3E"/>
          <w:sz w:val="37"/>
          <w:szCs w:val="37"/>
        </w:rPr>
        <w:t>Timeline of the Civil Rights Movement, 1951-1959</w:t>
      </w:r>
    </w:p>
    <w:p w:rsidR="00E656F8" w:rsidRPr="00E656F8" w:rsidRDefault="00E656F8" w:rsidP="00E656F8">
      <w:pPr>
        <w:shd w:val="clear" w:color="auto" w:fill="FFFFFF"/>
        <w:spacing w:after="0" w:line="301" w:lineRule="atLeast"/>
        <w:rPr>
          <w:rFonts w:ascii="Verdana" w:eastAsia="Times New Roman" w:hAnsi="Verdana" w:cs="Times New Roman"/>
          <w:color w:val="333333"/>
          <w:sz w:val="20"/>
          <w:szCs w:val="20"/>
        </w:rPr>
      </w:pPr>
      <w:r>
        <w:rPr>
          <w:rFonts w:ascii="Verdana" w:eastAsia="Times New Roman" w:hAnsi="Verdana" w:cs="Times New Roman"/>
          <w:color w:val="333333"/>
          <w:sz w:val="20"/>
          <w:szCs w:val="20"/>
        </w:rPr>
        <w:t>T</w:t>
      </w:r>
      <w:r w:rsidRPr="00E656F8">
        <w:rPr>
          <w:rFonts w:ascii="Verdana" w:eastAsia="Times New Roman" w:hAnsi="Verdana" w:cs="Times New Roman"/>
          <w:color w:val="333333"/>
          <w:sz w:val="20"/>
          <w:szCs w:val="20"/>
        </w:rPr>
        <w:t>he 1950s was a seminal decade for the</w:t>
      </w:r>
      <w:r w:rsidRPr="00E656F8">
        <w:rPr>
          <w:rFonts w:ascii="Verdana" w:eastAsia="Times New Roman" w:hAnsi="Verdana" w:cs="Times New Roman"/>
          <w:color w:val="333333"/>
          <w:sz w:val="20"/>
        </w:rPr>
        <w:t> </w:t>
      </w:r>
      <w:hyperlink r:id="rId5" w:history="1">
        <w:r w:rsidRPr="00E656F8">
          <w:rPr>
            <w:rFonts w:ascii="inherit" w:eastAsia="Times New Roman" w:hAnsi="inherit" w:cs="Times New Roman"/>
            <w:color w:val="3366CC"/>
            <w:sz w:val="20"/>
            <w:u w:val="single"/>
          </w:rPr>
          <w:t>Civil Rights Movement</w:t>
        </w:r>
      </w:hyperlink>
      <w:r w:rsidRPr="00E656F8">
        <w:rPr>
          <w:rFonts w:ascii="Verdana" w:eastAsia="Times New Roman" w:hAnsi="Verdana" w:cs="Times New Roman"/>
          <w:color w:val="333333"/>
          <w:sz w:val="20"/>
          <w:szCs w:val="20"/>
        </w:rPr>
        <w:t>. This decade saw the first major victories for civil rights in the Supreme Court, the development of nonviolent protests and the transformation of Dr. Martin Luther King, Jr., into the movement's preeminent leader.</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 xml:space="preserve">1951 </w:t>
      </w:r>
    </w:p>
    <w:p w:rsidR="00E656F8" w:rsidRPr="00E656F8" w:rsidRDefault="00E656F8" w:rsidP="00E656F8">
      <w:pPr>
        <w:numPr>
          <w:ilvl w:val="0"/>
          <w:numId w:val="1"/>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Linda Brown, an 8-year-old girl in Topeka, Kansas, lives within walking distance of a whites-only elementary school. Because of segregation, she has to travel by bus to a more distant school for African-American children. Her father sues the school board of Topeka, and the U.S. Supreme Court agrees to hear the case.</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1953</w:t>
      </w:r>
    </w:p>
    <w:p w:rsidR="00E656F8" w:rsidRPr="00E656F8" w:rsidRDefault="00E656F8" w:rsidP="00E656F8">
      <w:pPr>
        <w:numPr>
          <w:ilvl w:val="0"/>
          <w:numId w:val="2"/>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 xml:space="preserve">The Highlander Folk School in </w:t>
      </w:r>
      <w:proofErr w:type="spellStart"/>
      <w:r w:rsidRPr="00E656F8">
        <w:rPr>
          <w:rFonts w:ascii="inherit" w:eastAsia="Times New Roman" w:hAnsi="inherit" w:cs="Times New Roman"/>
          <w:color w:val="333333"/>
          <w:sz w:val="30"/>
          <w:szCs w:val="30"/>
        </w:rPr>
        <w:t>Monteagle</w:t>
      </w:r>
      <w:proofErr w:type="spellEnd"/>
      <w:r w:rsidRPr="00E656F8">
        <w:rPr>
          <w:rFonts w:ascii="inherit" w:eastAsia="Times New Roman" w:hAnsi="inherit" w:cs="Times New Roman"/>
          <w:color w:val="333333"/>
          <w:sz w:val="30"/>
          <w:szCs w:val="30"/>
        </w:rPr>
        <w:t>, Tenn., which runs workshops on organizing protests for individuals such as union organizers, issues invitations to civil rights workers.</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1954</w:t>
      </w:r>
    </w:p>
    <w:p w:rsidR="00E656F8" w:rsidRPr="00E656F8" w:rsidRDefault="00E656F8" w:rsidP="00E656F8">
      <w:pPr>
        <w:numPr>
          <w:ilvl w:val="0"/>
          <w:numId w:val="3"/>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The Supreme Court decides </w:t>
      </w:r>
      <w:hyperlink r:id="rId6" w:history="1">
        <w:r w:rsidRPr="00E656F8">
          <w:rPr>
            <w:rFonts w:ascii="inherit" w:eastAsia="Times New Roman" w:hAnsi="inherit" w:cs="Times New Roman"/>
            <w:i/>
            <w:iCs/>
            <w:color w:val="3366CC"/>
            <w:sz w:val="30"/>
            <w:szCs w:val="30"/>
            <w:u w:val="single"/>
          </w:rPr>
          <w:t>Brown v. Board of Education</w:t>
        </w:r>
      </w:hyperlink>
      <w:r w:rsidRPr="00E656F8">
        <w:rPr>
          <w:rFonts w:ascii="inherit" w:eastAsia="Times New Roman" w:hAnsi="inherit" w:cs="Times New Roman"/>
          <w:color w:val="333333"/>
          <w:sz w:val="30"/>
          <w:szCs w:val="30"/>
        </w:rPr>
        <w:t> on May 17, arguing that "separate but equal" schools are inherently unequal. The decision declares legal school segregation unconstitutional.</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1955</w:t>
      </w:r>
    </w:p>
    <w:p w:rsidR="00E656F8" w:rsidRPr="00E656F8" w:rsidRDefault="00E656F8" w:rsidP="00E656F8">
      <w:pPr>
        <w:numPr>
          <w:ilvl w:val="0"/>
          <w:numId w:val="4"/>
        </w:numPr>
        <w:shd w:val="clear" w:color="auto" w:fill="FFFFFF"/>
        <w:spacing w:after="0" w:line="240" w:lineRule="auto"/>
        <w:ind w:left="301"/>
        <w:rPr>
          <w:rFonts w:ascii="inherit" w:eastAsia="Times New Roman" w:hAnsi="inherit" w:cs="Times New Roman"/>
          <w:color w:val="333333"/>
          <w:sz w:val="30"/>
          <w:szCs w:val="30"/>
        </w:rPr>
      </w:pPr>
      <w:hyperlink r:id="rId7" w:history="1">
        <w:r w:rsidRPr="00E656F8">
          <w:rPr>
            <w:rFonts w:ascii="inherit" w:eastAsia="Times New Roman" w:hAnsi="inherit" w:cs="Times New Roman"/>
            <w:color w:val="3366CC"/>
            <w:sz w:val="30"/>
            <w:szCs w:val="30"/>
            <w:u w:val="single"/>
          </w:rPr>
          <w:t>Rosa Parks</w:t>
        </w:r>
      </w:hyperlink>
      <w:r w:rsidRPr="00E656F8">
        <w:rPr>
          <w:rFonts w:ascii="inherit" w:eastAsia="Times New Roman" w:hAnsi="inherit" w:cs="Times New Roman"/>
          <w:color w:val="333333"/>
          <w:sz w:val="30"/>
          <w:szCs w:val="30"/>
        </w:rPr>
        <w:t> attends a workshop for civil rights organizers at the Highlander Folk School in July.</w:t>
      </w:r>
    </w:p>
    <w:p w:rsidR="00E656F8" w:rsidRPr="00E656F8" w:rsidRDefault="00E656F8" w:rsidP="00E656F8">
      <w:pPr>
        <w:numPr>
          <w:ilvl w:val="0"/>
          <w:numId w:val="4"/>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On August 28, </w:t>
      </w:r>
      <w:hyperlink r:id="rId8" w:history="1">
        <w:r w:rsidRPr="00E656F8">
          <w:rPr>
            <w:rFonts w:ascii="inherit" w:eastAsia="Times New Roman" w:hAnsi="inherit" w:cs="Times New Roman"/>
            <w:color w:val="3366CC"/>
            <w:sz w:val="30"/>
            <w:szCs w:val="30"/>
            <w:u w:val="single"/>
          </w:rPr>
          <w:t>Emmett Till</w:t>
        </w:r>
      </w:hyperlink>
      <w:r w:rsidRPr="00E656F8">
        <w:rPr>
          <w:rFonts w:ascii="inherit" w:eastAsia="Times New Roman" w:hAnsi="inherit" w:cs="Times New Roman"/>
          <w:color w:val="333333"/>
          <w:sz w:val="30"/>
          <w:szCs w:val="30"/>
        </w:rPr>
        <w:t>, a 14-year-old African-American boy from Chicago, is killed near Money, Mississippi, for allegedly whistling at a white woman.</w:t>
      </w:r>
    </w:p>
    <w:p w:rsidR="00E656F8" w:rsidRPr="00E656F8" w:rsidRDefault="00E656F8" w:rsidP="00E656F8">
      <w:pPr>
        <w:numPr>
          <w:ilvl w:val="0"/>
          <w:numId w:val="4"/>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In November, the Federal Interstate Commerce Commission proscribes segregation on interstate buses and trains.</w:t>
      </w:r>
    </w:p>
    <w:p w:rsidR="00E656F8" w:rsidRPr="00E656F8" w:rsidRDefault="00E656F8" w:rsidP="00E656F8">
      <w:pPr>
        <w:numPr>
          <w:ilvl w:val="0"/>
          <w:numId w:val="4"/>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On December 1, Rosa Parks refuses to give her seat to a white passenger on a bus in Montgomery, Ala., sparking the </w:t>
      </w:r>
      <w:hyperlink r:id="rId9" w:history="1">
        <w:r w:rsidRPr="00E656F8">
          <w:rPr>
            <w:rFonts w:ascii="inherit" w:eastAsia="Times New Roman" w:hAnsi="inherit" w:cs="Times New Roman"/>
            <w:color w:val="3366CC"/>
            <w:sz w:val="30"/>
            <w:szCs w:val="30"/>
            <w:u w:val="single"/>
          </w:rPr>
          <w:t>Montgomery Bus Boycott</w:t>
        </w:r>
      </w:hyperlink>
      <w:r w:rsidRPr="00E656F8">
        <w:rPr>
          <w:rFonts w:ascii="inherit" w:eastAsia="Times New Roman" w:hAnsi="inherit" w:cs="Times New Roman"/>
          <w:color w:val="333333"/>
          <w:sz w:val="30"/>
          <w:szCs w:val="30"/>
        </w:rPr>
        <w:t>.</w:t>
      </w:r>
    </w:p>
    <w:p w:rsidR="00E656F8" w:rsidRPr="00E656F8" w:rsidRDefault="00E656F8" w:rsidP="00E656F8">
      <w:pPr>
        <w:numPr>
          <w:ilvl w:val="0"/>
          <w:numId w:val="4"/>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The Montgomery Improvement Association elects </w:t>
      </w:r>
      <w:hyperlink r:id="rId10" w:history="1">
        <w:r w:rsidRPr="00E656F8">
          <w:rPr>
            <w:rFonts w:ascii="inherit" w:eastAsia="Times New Roman" w:hAnsi="inherit" w:cs="Times New Roman"/>
            <w:color w:val="3366CC"/>
            <w:sz w:val="30"/>
            <w:szCs w:val="30"/>
            <w:u w:val="single"/>
          </w:rPr>
          <w:t>Dr. Martin Luther King, Jr.</w:t>
        </w:r>
      </w:hyperlink>
      <w:r w:rsidRPr="00E656F8">
        <w:rPr>
          <w:rFonts w:ascii="inherit" w:eastAsia="Times New Roman" w:hAnsi="inherit" w:cs="Times New Roman"/>
          <w:color w:val="333333"/>
          <w:sz w:val="30"/>
          <w:szCs w:val="30"/>
        </w:rPr>
        <w:t>, pastor of Dexter Avenue Baptist Church, as president on December 5 in order to lead the boycott.</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1956</w:t>
      </w:r>
    </w:p>
    <w:p w:rsidR="00E656F8" w:rsidRPr="00E656F8" w:rsidRDefault="00E656F8" w:rsidP="00E656F8">
      <w:pPr>
        <w:numPr>
          <w:ilvl w:val="0"/>
          <w:numId w:val="5"/>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In January and February, whites angry about the Montgomery Bus Boycott bomb four African-American churches and the homes of civil rights leaders Martin Luther King and E.D. Nixon.</w:t>
      </w:r>
    </w:p>
    <w:p w:rsidR="00E656F8" w:rsidRPr="00E656F8" w:rsidRDefault="00E656F8" w:rsidP="00E656F8">
      <w:pPr>
        <w:numPr>
          <w:ilvl w:val="0"/>
          <w:numId w:val="5"/>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 xml:space="preserve">On court order, the University of Alabama admits its first African-American student, </w:t>
      </w:r>
      <w:proofErr w:type="spellStart"/>
      <w:r w:rsidRPr="00E656F8">
        <w:rPr>
          <w:rFonts w:ascii="inherit" w:eastAsia="Times New Roman" w:hAnsi="inherit" w:cs="Times New Roman"/>
          <w:color w:val="333333"/>
          <w:sz w:val="30"/>
          <w:szCs w:val="30"/>
        </w:rPr>
        <w:t>Autherine</w:t>
      </w:r>
      <w:proofErr w:type="spellEnd"/>
      <w:r w:rsidRPr="00E656F8">
        <w:rPr>
          <w:rFonts w:ascii="inherit" w:eastAsia="Times New Roman" w:hAnsi="inherit" w:cs="Times New Roman"/>
          <w:color w:val="333333"/>
          <w:sz w:val="30"/>
          <w:szCs w:val="30"/>
        </w:rPr>
        <w:t xml:space="preserve"> Lucy, but finds legal ways to prevent her attendance.</w:t>
      </w:r>
    </w:p>
    <w:p w:rsidR="00E656F8" w:rsidRPr="00E656F8" w:rsidRDefault="00E656F8" w:rsidP="00E656F8">
      <w:pPr>
        <w:numPr>
          <w:ilvl w:val="0"/>
          <w:numId w:val="5"/>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On Nov. 13, the Supreme Court upholds an Alabama district court ruling in favor of the Montgomery bus boycotters.</w:t>
      </w:r>
    </w:p>
    <w:p w:rsidR="00E656F8" w:rsidRPr="00E656F8" w:rsidRDefault="00E656F8" w:rsidP="00E656F8">
      <w:pPr>
        <w:numPr>
          <w:ilvl w:val="0"/>
          <w:numId w:val="5"/>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The Montgomery Bus Boycott ends in December, having successfully integrated Montgomery's buses.</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1957</w:t>
      </w:r>
    </w:p>
    <w:p w:rsidR="00E656F8" w:rsidRPr="00E656F8" w:rsidRDefault="00E656F8" w:rsidP="00E656F8">
      <w:pPr>
        <w:numPr>
          <w:ilvl w:val="0"/>
          <w:numId w:val="6"/>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lastRenderedPageBreak/>
        <w:t>Martin Luther King helps found the Southern Christian Leadership Conference (SCLC) in January. The organization's purpose is to fight for civil rights, and King is elected its first president.</w:t>
      </w:r>
    </w:p>
    <w:p w:rsidR="00E656F8" w:rsidRPr="00E656F8" w:rsidRDefault="00E656F8" w:rsidP="00E656F8">
      <w:pPr>
        <w:numPr>
          <w:ilvl w:val="0"/>
          <w:numId w:val="6"/>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 xml:space="preserve">The governor of Arkansas, </w:t>
      </w:r>
      <w:proofErr w:type="spellStart"/>
      <w:r w:rsidRPr="00E656F8">
        <w:rPr>
          <w:rFonts w:ascii="inherit" w:eastAsia="Times New Roman" w:hAnsi="inherit" w:cs="Times New Roman"/>
          <w:color w:val="333333"/>
          <w:sz w:val="30"/>
          <w:szCs w:val="30"/>
        </w:rPr>
        <w:t>Orval</w:t>
      </w:r>
      <w:proofErr w:type="spellEnd"/>
      <w:r w:rsidRPr="00E656F8">
        <w:rPr>
          <w:rFonts w:ascii="inherit" w:eastAsia="Times New Roman" w:hAnsi="inherit" w:cs="Times New Roman"/>
          <w:color w:val="333333"/>
          <w:sz w:val="30"/>
          <w:szCs w:val="30"/>
        </w:rPr>
        <w:t xml:space="preserve"> </w:t>
      </w:r>
      <w:proofErr w:type="spellStart"/>
      <w:r w:rsidRPr="00E656F8">
        <w:rPr>
          <w:rFonts w:ascii="inherit" w:eastAsia="Times New Roman" w:hAnsi="inherit" w:cs="Times New Roman"/>
          <w:color w:val="333333"/>
          <w:sz w:val="30"/>
          <w:szCs w:val="30"/>
        </w:rPr>
        <w:t>Faubus</w:t>
      </w:r>
      <w:proofErr w:type="spellEnd"/>
      <w:r w:rsidRPr="00E656F8">
        <w:rPr>
          <w:rFonts w:ascii="inherit" w:eastAsia="Times New Roman" w:hAnsi="inherit" w:cs="Times New Roman"/>
          <w:color w:val="333333"/>
          <w:sz w:val="30"/>
          <w:szCs w:val="30"/>
        </w:rPr>
        <w:t>, obstructs the integration of </w:t>
      </w:r>
      <w:hyperlink r:id="rId11" w:history="1">
        <w:r w:rsidRPr="00E656F8">
          <w:rPr>
            <w:rFonts w:ascii="inherit" w:eastAsia="Times New Roman" w:hAnsi="inherit" w:cs="Times New Roman"/>
            <w:color w:val="3366CC"/>
            <w:sz w:val="30"/>
            <w:szCs w:val="30"/>
            <w:u w:val="single"/>
          </w:rPr>
          <w:t>Little Rock High School</w:t>
        </w:r>
      </w:hyperlink>
      <w:r w:rsidRPr="00E656F8">
        <w:rPr>
          <w:rFonts w:ascii="inherit" w:eastAsia="Times New Roman" w:hAnsi="inherit" w:cs="Times New Roman"/>
          <w:color w:val="333333"/>
          <w:sz w:val="30"/>
          <w:szCs w:val="30"/>
        </w:rPr>
        <w:t>, using the National Guard to block the entry of nine students. President Eisenhower orders federal troops to integrate the school.</w:t>
      </w:r>
    </w:p>
    <w:p w:rsidR="00E656F8" w:rsidRPr="00E656F8" w:rsidRDefault="00E656F8" w:rsidP="00E656F8">
      <w:pPr>
        <w:numPr>
          <w:ilvl w:val="0"/>
          <w:numId w:val="6"/>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Congress passes the Civil Rights Act of 1957, which creates the Civil Rights Commission and authorizes the Justice Department to investigate cases of African Americans being denied voting rights in the South.</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1958</w:t>
      </w:r>
    </w:p>
    <w:p w:rsidR="00E656F8" w:rsidRPr="00E656F8" w:rsidRDefault="00E656F8" w:rsidP="00E656F8">
      <w:pPr>
        <w:numPr>
          <w:ilvl w:val="0"/>
          <w:numId w:val="7"/>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The Supreme Court decision </w:t>
      </w:r>
      <w:r w:rsidRPr="00E656F8">
        <w:rPr>
          <w:rFonts w:ascii="inherit" w:eastAsia="Times New Roman" w:hAnsi="inherit" w:cs="Times New Roman"/>
          <w:i/>
          <w:iCs/>
          <w:color w:val="333333"/>
          <w:sz w:val="30"/>
          <w:szCs w:val="30"/>
        </w:rPr>
        <w:t>Cooper v. Aaron</w:t>
      </w:r>
      <w:r w:rsidRPr="00E656F8">
        <w:rPr>
          <w:rFonts w:ascii="inherit" w:eastAsia="Times New Roman" w:hAnsi="inherit" w:cs="Times New Roman"/>
          <w:color w:val="333333"/>
          <w:sz w:val="30"/>
          <w:szCs w:val="30"/>
        </w:rPr>
        <w:t> rules that a threat of mob violence is not reason enough to delay school desegregation.</w:t>
      </w:r>
    </w:p>
    <w:p w:rsidR="00E656F8" w:rsidRPr="00E656F8" w:rsidRDefault="00E656F8" w:rsidP="00E656F8">
      <w:pPr>
        <w:shd w:val="clear" w:color="auto" w:fill="FFFFFF"/>
        <w:spacing w:after="0" w:line="240" w:lineRule="auto"/>
        <w:rPr>
          <w:rFonts w:ascii="Verdana" w:eastAsia="Times New Roman" w:hAnsi="Verdana" w:cs="Times New Roman"/>
          <w:color w:val="333333"/>
          <w:sz w:val="24"/>
          <w:szCs w:val="24"/>
        </w:rPr>
      </w:pPr>
      <w:r w:rsidRPr="00E656F8">
        <w:rPr>
          <w:rFonts w:ascii="Verdana" w:eastAsia="Times New Roman" w:hAnsi="Verdana" w:cs="Times New Roman"/>
          <w:b/>
          <w:bCs/>
          <w:color w:val="333333"/>
          <w:sz w:val="24"/>
          <w:szCs w:val="24"/>
        </w:rPr>
        <w:t>1959</w:t>
      </w:r>
    </w:p>
    <w:p w:rsidR="00E656F8" w:rsidRPr="00E656F8" w:rsidRDefault="00E656F8" w:rsidP="00E656F8">
      <w:pPr>
        <w:numPr>
          <w:ilvl w:val="0"/>
          <w:numId w:val="8"/>
        </w:numPr>
        <w:shd w:val="clear" w:color="auto" w:fill="FFFFFF"/>
        <w:spacing w:after="0" w:line="240" w:lineRule="auto"/>
        <w:ind w:left="301"/>
        <w:rPr>
          <w:rFonts w:ascii="inherit" w:eastAsia="Times New Roman" w:hAnsi="inherit" w:cs="Times New Roman"/>
          <w:color w:val="333333"/>
          <w:sz w:val="30"/>
          <w:szCs w:val="30"/>
        </w:rPr>
      </w:pPr>
      <w:r w:rsidRPr="00E656F8">
        <w:rPr>
          <w:rFonts w:ascii="inherit" w:eastAsia="Times New Roman" w:hAnsi="inherit" w:cs="Times New Roman"/>
          <w:color w:val="333333"/>
          <w:sz w:val="30"/>
          <w:szCs w:val="30"/>
        </w:rPr>
        <w:t>Martin Luther King and his wife, </w:t>
      </w:r>
      <w:hyperlink r:id="rId12" w:history="1">
        <w:r w:rsidRPr="00E656F8">
          <w:rPr>
            <w:rFonts w:ascii="inherit" w:eastAsia="Times New Roman" w:hAnsi="inherit" w:cs="Times New Roman"/>
            <w:color w:val="3366CC"/>
            <w:sz w:val="30"/>
            <w:szCs w:val="30"/>
            <w:u w:val="single"/>
          </w:rPr>
          <w:t>Coretta Scott King</w:t>
        </w:r>
      </w:hyperlink>
      <w:r w:rsidRPr="00E656F8">
        <w:rPr>
          <w:rFonts w:ascii="inherit" w:eastAsia="Times New Roman" w:hAnsi="inherit" w:cs="Times New Roman"/>
          <w:color w:val="333333"/>
          <w:sz w:val="30"/>
          <w:szCs w:val="30"/>
        </w:rPr>
        <w:t>, visit India, the homeland of </w:t>
      </w:r>
      <w:hyperlink r:id="rId13" w:history="1">
        <w:r w:rsidRPr="00E656F8">
          <w:rPr>
            <w:rFonts w:ascii="inherit" w:eastAsia="Times New Roman" w:hAnsi="inherit" w:cs="Times New Roman"/>
            <w:color w:val="3366CC"/>
            <w:sz w:val="30"/>
            <w:szCs w:val="30"/>
            <w:u w:val="single"/>
          </w:rPr>
          <w:t>Mahatma Gandhi</w:t>
        </w:r>
      </w:hyperlink>
      <w:r w:rsidRPr="00E656F8">
        <w:rPr>
          <w:rFonts w:ascii="inherit" w:eastAsia="Times New Roman" w:hAnsi="inherit" w:cs="Times New Roman"/>
          <w:color w:val="333333"/>
          <w:sz w:val="30"/>
          <w:szCs w:val="30"/>
        </w:rPr>
        <w:t>, who won independence for India through nonviolent tactics. King discusses the philosophy of nonviolence with Gandhi's followers.</w:t>
      </w:r>
    </w:p>
    <w:p w:rsidR="00E656F8" w:rsidRDefault="00E656F8">
      <w:pPr>
        <w:rPr>
          <w:rFonts w:ascii="inherit" w:eastAsia="Times New Roman" w:hAnsi="inherit" w:cs="Times New Roman"/>
          <w:color w:val="3E3E3E"/>
          <w:kern w:val="36"/>
          <w:sz w:val="30"/>
          <w:szCs w:val="30"/>
        </w:rPr>
      </w:pPr>
      <w:r>
        <w:rPr>
          <w:rFonts w:ascii="inherit" w:eastAsia="Times New Roman" w:hAnsi="inherit" w:cs="Times New Roman"/>
          <w:noProof/>
          <w:color w:val="3E3E3E"/>
          <w:kern w:val="36"/>
          <w:sz w:val="30"/>
          <w:szCs w:val="30"/>
        </w:rPr>
        <w:pict>
          <v:shapetype id="_x0000_t32" coordsize="21600,21600" o:spt="32" o:oned="t" path="m,l21600,21600e" filled="f">
            <v:path arrowok="t" fillok="f" o:connecttype="none"/>
            <o:lock v:ext="edit" shapetype="t"/>
          </v:shapetype>
          <v:shape id="_x0000_s1026" type="#_x0000_t32" style="position:absolute;margin-left:-7.2pt;margin-top:22.7pt;width:540pt;height:0;z-index:251658240" o:connectortype="straight"/>
        </w:pict>
      </w:r>
    </w:p>
    <w:p w:rsidR="004741C8" w:rsidRPr="004741C8" w:rsidRDefault="004741C8" w:rsidP="00E656F8">
      <w:pPr>
        <w:rPr>
          <w:rFonts w:ascii="Georgia" w:eastAsia="Times New Roman" w:hAnsi="Georgia" w:cs="Times New Roman"/>
          <w:color w:val="3E3E3E"/>
          <w:kern w:val="36"/>
          <w:sz w:val="30"/>
          <w:szCs w:val="30"/>
        </w:rPr>
      </w:pPr>
      <w:r w:rsidRPr="004741C8">
        <w:rPr>
          <w:rFonts w:ascii="inherit" w:eastAsia="Times New Roman" w:hAnsi="inherit" w:cs="Times New Roman"/>
          <w:color w:val="3E3E3E"/>
          <w:kern w:val="36"/>
          <w:sz w:val="30"/>
          <w:szCs w:val="30"/>
        </w:rPr>
        <w:t>Little Rock Central</w:t>
      </w:r>
    </w:p>
    <w:p w:rsidR="004741C8" w:rsidRPr="004741C8" w:rsidRDefault="004741C8" w:rsidP="004741C8">
      <w:pPr>
        <w:spacing w:after="120" w:line="301" w:lineRule="atLeast"/>
        <w:outlineLvl w:val="1"/>
        <w:rPr>
          <w:rFonts w:ascii="Verdana" w:eastAsia="Times New Roman" w:hAnsi="Verdana" w:cs="Times New Roman"/>
          <w:color w:val="4D4A42"/>
          <w:sz w:val="30"/>
          <w:szCs w:val="30"/>
        </w:rPr>
      </w:pPr>
      <w:r w:rsidRPr="004741C8">
        <w:rPr>
          <w:rFonts w:ascii="Verdana" w:eastAsia="Times New Roman" w:hAnsi="Verdana" w:cs="Times New Roman"/>
          <w:color w:val="4D4A42"/>
          <w:sz w:val="30"/>
          <w:szCs w:val="30"/>
        </w:rPr>
        <w:t xml:space="preserve">What Happened to the </w:t>
      </w:r>
      <w:proofErr w:type="gramStart"/>
      <w:r w:rsidRPr="004741C8">
        <w:rPr>
          <w:rFonts w:ascii="Verdana" w:eastAsia="Times New Roman" w:hAnsi="Verdana" w:cs="Times New Roman"/>
          <w:color w:val="4D4A42"/>
          <w:sz w:val="30"/>
          <w:szCs w:val="30"/>
        </w:rPr>
        <w:t>Nine</w:t>
      </w:r>
      <w:proofErr w:type="gramEnd"/>
    </w:p>
    <w:p w:rsidR="004741C8" w:rsidRPr="004741C8" w:rsidRDefault="004741C8" w:rsidP="004741C8">
      <w:pPr>
        <w:spacing w:after="0" w:line="240" w:lineRule="auto"/>
        <w:rPr>
          <w:rFonts w:ascii="Verdana" w:eastAsia="Times New Roman" w:hAnsi="Verdana" w:cs="Times New Roman"/>
          <w:color w:val="333333"/>
          <w:sz w:val="30"/>
          <w:szCs w:val="30"/>
          <w:shd w:val="clear" w:color="auto" w:fill="FFFFFF"/>
        </w:rPr>
      </w:pPr>
    </w:p>
    <w:p w:rsidR="004741C8" w:rsidRPr="004741C8" w:rsidRDefault="004741C8" w:rsidP="004741C8">
      <w:pPr>
        <w:spacing w:after="0" w:line="240" w:lineRule="auto"/>
        <w:rPr>
          <w:rFonts w:ascii="Times New Roman" w:eastAsia="Times New Roman" w:hAnsi="Times New Roman" w:cs="Times New Roman"/>
          <w:sz w:val="30"/>
          <w:szCs w:val="30"/>
        </w:rPr>
      </w:pPr>
      <w:r w:rsidRPr="004741C8">
        <w:rPr>
          <w:rFonts w:ascii="Verdana" w:eastAsia="Times New Roman" w:hAnsi="Verdana" w:cs="Times New Roman"/>
          <w:color w:val="333333"/>
          <w:sz w:val="30"/>
          <w:szCs w:val="30"/>
          <w:shd w:val="clear" w:color="auto" w:fill="FFFFFF"/>
        </w:rPr>
        <w:t>Imagine that it's the night before your first day of High School. You're filled with excitement, fear and tension. You wonder what the school will be like. Will the classes be hard? Will the students like you? Will the teachers be friendly? You want to fit in. Your stomach is full of butterflies as you try to sleep and wonder what tomorrow will be like.</w:t>
      </w:r>
    </w:p>
    <w:p w:rsidR="004741C8" w:rsidRPr="004741C8" w:rsidRDefault="004741C8" w:rsidP="004741C8">
      <w:pPr>
        <w:shd w:val="clear" w:color="auto" w:fill="FFFFFF"/>
        <w:spacing w:before="360" w:after="36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t xml:space="preserve">Now imagine that you are a black student in 1957 preparing to go to Little Rock Central High School to attempt what seemed impossible -- the integration of public schools. These students were aware of what the public thought of their entering into a "white" high school. They didn't worry about fitting in. Most whites, including the governor at the time, </w:t>
      </w:r>
      <w:proofErr w:type="spellStart"/>
      <w:r w:rsidRPr="004741C8">
        <w:rPr>
          <w:rFonts w:ascii="Verdana" w:eastAsia="Times New Roman" w:hAnsi="Verdana" w:cs="Times New Roman"/>
          <w:color w:val="333333"/>
          <w:sz w:val="30"/>
          <w:szCs w:val="30"/>
        </w:rPr>
        <w:t>Orval</w:t>
      </w:r>
      <w:proofErr w:type="spellEnd"/>
      <w:r w:rsidRPr="004741C8">
        <w:rPr>
          <w:rFonts w:ascii="Verdana" w:eastAsia="Times New Roman" w:hAnsi="Verdana" w:cs="Times New Roman"/>
          <w:color w:val="333333"/>
          <w:sz w:val="30"/>
          <w:szCs w:val="30"/>
        </w:rPr>
        <w:t xml:space="preserve">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stood against them. Most troubling to the students was the fact that many blacks thought that the integration of Central would cause more trouble for their race than good.</w:t>
      </w:r>
    </w:p>
    <w:p w:rsidR="004741C8" w:rsidRPr="004741C8" w:rsidRDefault="004741C8" w:rsidP="004741C8">
      <w:pPr>
        <w:shd w:val="clear" w:color="auto" w:fill="FFFFFF"/>
        <w:spacing w:before="360" w:after="36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lastRenderedPageBreak/>
        <w:t xml:space="preserve">The night before Thelma </w:t>
      </w:r>
      <w:proofErr w:type="spellStart"/>
      <w:r w:rsidRPr="004741C8">
        <w:rPr>
          <w:rFonts w:ascii="Verdana" w:eastAsia="Times New Roman" w:hAnsi="Verdana" w:cs="Times New Roman"/>
          <w:color w:val="333333"/>
          <w:sz w:val="30"/>
          <w:szCs w:val="30"/>
        </w:rPr>
        <w:t>Mothershed</w:t>
      </w:r>
      <w:proofErr w:type="spellEnd"/>
      <w:r w:rsidRPr="004741C8">
        <w:rPr>
          <w:rFonts w:ascii="Verdana" w:eastAsia="Times New Roman" w:hAnsi="Verdana" w:cs="Times New Roman"/>
          <w:color w:val="333333"/>
          <w:sz w:val="30"/>
          <w:szCs w:val="30"/>
        </w:rPr>
        <w:t xml:space="preserve">, Elizabeth </w:t>
      </w:r>
      <w:proofErr w:type="spellStart"/>
      <w:r w:rsidRPr="004741C8">
        <w:rPr>
          <w:rFonts w:ascii="Verdana" w:eastAsia="Times New Roman" w:hAnsi="Verdana" w:cs="Times New Roman"/>
          <w:color w:val="333333"/>
          <w:sz w:val="30"/>
          <w:szCs w:val="30"/>
        </w:rPr>
        <w:t>Eckford</w:t>
      </w:r>
      <w:proofErr w:type="spellEnd"/>
      <w:r w:rsidRPr="004741C8">
        <w:rPr>
          <w:rFonts w:ascii="Verdana" w:eastAsia="Times New Roman" w:hAnsi="Verdana" w:cs="Times New Roman"/>
          <w:color w:val="333333"/>
          <w:sz w:val="30"/>
          <w:szCs w:val="30"/>
        </w:rPr>
        <w:t xml:space="preserve">, Melba </w:t>
      </w:r>
      <w:proofErr w:type="spellStart"/>
      <w:r w:rsidRPr="004741C8">
        <w:rPr>
          <w:rFonts w:ascii="Verdana" w:eastAsia="Times New Roman" w:hAnsi="Verdana" w:cs="Times New Roman"/>
          <w:color w:val="333333"/>
          <w:sz w:val="30"/>
          <w:szCs w:val="30"/>
        </w:rPr>
        <w:t>Pattillo</w:t>
      </w:r>
      <w:proofErr w:type="spellEnd"/>
      <w:r w:rsidRPr="004741C8">
        <w:rPr>
          <w:rFonts w:ascii="Verdana" w:eastAsia="Times New Roman" w:hAnsi="Verdana" w:cs="Times New Roman"/>
          <w:color w:val="333333"/>
          <w:sz w:val="30"/>
          <w:szCs w:val="30"/>
        </w:rPr>
        <w:t xml:space="preserve">, Jefferson Thomas, Ernest Green, </w:t>
      </w:r>
      <w:proofErr w:type="spellStart"/>
      <w:r w:rsidRPr="004741C8">
        <w:rPr>
          <w:rFonts w:ascii="Verdana" w:eastAsia="Times New Roman" w:hAnsi="Verdana" w:cs="Times New Roman"/>
          <w:color w:val="333333"/>
          <w:sz w:val="30"/>
          <w:szCs w:val="30"/>
        </w:rPr>
        <w:t>Minniejean</w:t>
      </w:r>
      <w:proofErr w:type="spellEnd"/>
      <w:r w:rsidRPr="004741C8">
        <w:rPr>
          <w:rFonts w:ascii="Verdana" w:eastAsia="Times New Roman" w:hAnsi="Verdana" w:cs="Times New Roman"/>
          <w:color w:val="333333"/>
          <w:sz w:val="30"/>
          <w:szCs w:val="30"/>
        </w:rPr>
        <w:t xml:space="preserve"> Brown, Carlotta Walls, Terrence Roberts and Gloria Ray, or the "Little Rock Nine" as history remembers them, were to enter into high school was not a peaceful night of sleep. It was a night filled with hate.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xml:space="preserve"> declared that integration was </w:t>
      </w:r>
      <w:proofErr w:type="gramStart"/>
      <w:r w:rsidRPr="004741C8">
        <w:rPr>
          <w:rFonts w:ascii="Verdana" w:eastAsia="Times New Roman" w:hAnsi="Verdana" w:cs="Times New Roman"/>
          <w:color w:val="333333"/>
          <w:sz w:val="30"/>
          <w:szCs w:val="30"/>
        </w:rPr>
        <w:t>an impossibility</w:t>
      </w:r>
      <w:proofErr w:type="gramEnd"/>
      <w:r w:rsidRPr="004741C8">
        <w:rPr>
          <w:rFonts w:ascii="Verdana" w:eastAsia="Times New Roman" w:hAnsi="Verdana" w:cs="Times New Roman"/>
          <w:color w:val="333333"/>
          <w:sz w:val="30"/>
          <w:szCs w:val="30"/>
        </w:rPr>
        <w:t xml:space="preserve"> in a televised statement and instructed the Arkansas National Guard to surround Central High and keep all blacks out of the school. They did keep them out for that first day of class.</w:t>
      </w:r>
    </w:p>
    <w:p w:rsidR="004741C8" w:rsidRPr="004741C8" w:rsidRDefault="004741C8" w:rsidP="004741C8">
      <w:pPr>
        <w:shd w:val="clear" w:color="auto" w:fill="FFFFFF"/>
        <w:spacing w:before="360" w:after="36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t xml:space="preserve">Daisy Bates instructed the students to wait for her on Wednesday, the second day of </w:t>
      </w:r>
      <w:proofErr w:type="gramStart"/>
      <w:r w:rsidRPr="004741C8">
        <w:rPr>
          <w:rFonts w:ascii="Verdana" w:eastAsia="Times New Roman" w:hAnsi="Verdana" w:cs="Times New Roman"/>
          <w:color w:val="333333"/>
          <w:sz w:val="30"/>
          <w:szCs w:val="30"/>
        </w:rPr>
        <w:t>school,</w:t>
      </w:r>
      <w:proofErr w:type="gramEnd"/>
      <w:r w:rsidRPr="004741C8">
        <w:rPr>
          <w:rFonts w:ascii="Verdana" w:eastAsia="Times New Roman" w:hAnsi="Verdana" w:cs="Times New Roman"/>
          <w:color w:val="333333"/>
          <w:sz w:val="30"/>
          <w:szCs w:val="30"/>
        </w:rPr>
        <w:t xml:space="preserve"> and planned for all nine students and herself to enter the school together. Unfortunately, Elizabeth </w:t>
      </w:r>
      <w:proofErr w:type="spellStart"/>
      <w:r w:rsidRPr="004741C8">
        <w:rPr>
          <w:rFonts w:ascii="Verdana" w:eastAsia="Times New Roman" w:hAnsi="Verdana" w:cs="Times New Roman"/>
          <w:color w:val="333333"/>
          <w:sz w:val="30"/>
          <w:szCs w:val="30"/>
        </w:rPr>
        <w:t>Eckford</w:t>
      </w:r>
      <w:proofErr w:type="spellEnd"/>
      <w:r w:rsidRPr="004741C8">
        <w:rPr>
          <w:rFonts w:ascii="Verdana" w:eastAsia="Times New Roman" w:hAnsi="Verdana" w:cs="Times New Roman"/>
          <w:color w:val="333333"/>
          <w:sz w:val="30"/>
          <w:szCs w:val="30"/>
        </w:rPr>
        <w:t xml:space="preserve">, one of the nine, did not have a phone. She never received the message and attempted to enter the school alone through the front entrance. An angry mob met her, threatening to lynch her, as the Arkansas National Guard looked on. Fortunately, two whites stepped forward to aid her and she escaped without injury. The other eight were also denied admittance by the National Guard who </w:t>
      </w:r>
      <w:proofErr w:type="gramStart"/>
      <w:r w:rsidRPr="004741C8">
        <w:rPr>
          <w:rFonts w:ascii="Verdana" w:eastAsia="Times New Roman" w:hAnsi="Verdana" w:cs="Times New Roman"/>
          <w:color w:val="333333"/>
          <w:sz w:val="30"/>
          <w:szCs w:val="30"/>
        </w:rPr>
        <w:t>were</w:t>
      </w:r>
      <w:proofErr w:type="gramEnd"/>
      <w:r w:rsidRPr="004741C8">
        <w:rPr>
          <w:rFonts w:ascii="Verdana" w:eastAsia="Times New Roman" w:hAnsi="Verdana" w:cs="Times New Roman"/>
          <w:color w:val="333333"/>
          <w:sz w:val="30"/>
          <w:szCs w:val="30"/>
        </w:rPr>
        <w:t xml:space="preserve"> under orders from Governor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w:t>
      </w:r>
    </w:p>
    <w:p w:rsidR="004741C8" w:rsidRPr="004741C8" w:rsidRDefault="004741C8" w:rsidP="004741C8">
      <w:pPr>
        <w:shd w:val="clear" w:color="auto" w:fill="FFFFFF"/>
        <w:spacing w:before="360" w:after="36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t xml:space="preserve">Soon after this, On September 20, Judge Ronald N. Davies granted NAACP lawyers </w:t>
      </w:r>
      <w:proofErr w:type="spellStart"/>
      <w:r w:rsidRPr="004741C8">
        <w:rPr>
          <w:rFonts w:ascii="Verdana" w:eastAsia="Times New Roman" w:hAnsi="Verdana" w:cs="Times New Roman"/>
          <w:color w:val="333333"/>
          <w:sz w:val="30"/>
          <w:szCs w:val="30"/>
        </w:rPr>
        <w:t>Thurgood</w:t>
      </w:r>
      <w:proofErr w:type="spellEnd"/>
      <w:r w:rsidRPr="004741C8">
        <w:rPr>
          <w:rFonts w:ascii="Verdana" w:eastAsia="Times New Roman" w:hAnsi="Verdana" w:cs="Times New Roman"/>
          <w:color w:val="333333"/>
          <w:sz w:val="30"/>
          <w:szCs w:val="30"/>
        </w:rPr>
        <w:t xml:space="preserve"> Marshall and Wiley </w:t>
      </w:r>
      <w:proofErr w:type="spellStart"/>
      <w:r w:rsidRPr="004741C8">
        <w:rPr>
          <w:rFonts w:ascii="Verdana" w:eastAsia="Times New Roman" w:hAnsi="Verdana" w:cs="Times New Roman"/>
          <w:color w:val="333333"/>
          <w:sz w:val="30"/>
          <w:szCs w:val="30"/>
        </w:rPr>
        <w:t>Branton</w:t>
      </w:r>
      <w:proofErr w:type="spellEnd"/>
      <w:r w:rsidRPr="004741C8">
        <w:rPr>
          <w:rFonts w:ascii="Verdana" w:eastAsia="Times New Roman" w:hAnsi="Verdana" w:cs="Times New Roman"/>
          <w:color w:val="333333"/>
          <w:sz w:val="30"/>
          <w:szCs w:val="30"/>
        </w:rPr>
        <w:t xml:space="preserve"> an injunction that prevented Governor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xml:space="preserve"> from using the National Guard to deny the nine black </w:t>
      </w:r>
      <w:proofErr w:type="gramStart"/>
      <w:r w:rsidRPr="004741C8">
        <w:rPr>
          <w:rFonts w:ascii="Verdana" w:eastAsia="Times New Roman" w:hAnsi="Verdana" w:cs="Times New Roman"/>
          <w:color w:val="333333"/>
          <w:sz w:val="30"/>
          <w:szCs w:val="30"/>
        </w:rPr>
        <w:t>students</w:t>
      </w:r>
      <w:proofErr w:type="gramEnd"/>
      <w:r w:rsidRPr="004741C8">
        <w:rPr>
          <w:rFonts w:ascii="Verdana" w:eastAsia="Times New Roman" w:hAnsi="Verdana" w:cs="Times New Roman"/>
          <w:color w:val="333333"/>
          <w:sz w:val="30"/>
          <w:szCs w:val="30"/>
        </w:rPr>
        <w:t xml:space="preserve"> admittance to Central High.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xml:space="preserve"> announced that he would comply with the court order but suggested that the nine stay away for their own safety. President Eisenhower sent the 101st Airborne Division to Little Rock to protect the nine students. Each student had their own guard. The students did enter Central High and were protected somewhat, but they were the subject of persecution. Students spat at them, beat them, and yelled insults. White mothers pulled their children out of school, and even blacks told the nine to give up. Why did they stay under such hostile situations? Ernest Green says "We kids did it mainly because we didn't know any better, but our parents were willing to put their careers, and their homes on the line."</w:t>
      </w:r>
    </w:p>
    <w:p w:rsidR="004741C8" w:rsidRPr="004741C8" w:rsidRDefault="004741C8" w:rsidP="004741C8">
      <w:pPr>
        <w:spacing w:after="0" w:line="240" w:lineRule="auto"/>
        <w:rPr>
          <w:rFonts w:ascii="Times New Roman" w:eastAsia="Times New Roman" w:hAnsi="Times New Roman" w:cs="Times New Roman"/>
          <w:sz w:val="30"/>
          <w:szCs w:val="30"/>
        </w:rPr>
      </w:pPr>
      <w:r w:rsidRPr="004741C8">
        <w:rPr>
          <w:rFonts w:ascii="Verdana" w:eastAsia="Times New Roman" w:hAnsi="Verdana" w:cs="Times New Roman"/>
          <w:color w:val="333333"/>
          <w:sz w:val="30"/>
          <w:szCs w:val="30"/>
          <w:shd w:val="clear" w:color="auto" w:fill="FFFFFF"/>
        </w:rPr>
        <w:lastRenderedPageBreak/>
        <w:t xml:space="preserve">One of the girls, </w:t>
      </w:r>
      <w:proofErr w:type="spellStart"/>
      <w:r w:rsidRPr="004741C8">
        <w:rPr>
          <w:rFonts w:ascii="Verdana" w:eastAsia="Times New Roman" w:hAnsi="Verdana" w:cs="Times New Roman"/>
          <w:color w:val="333333"/>
          <w:sz w:val="30"/>
          <w:szCs w:val="30"/>
          <w:shd w:val="clear" w:color="auto" w:fill="FFFFFF"/>
        </w:rPr>
        <w:t>Minniejean</w:t>
      </w:r>
      <w:proofErr w:type="spellEnd"/>
      <w:r w:rsidRPr="004741C8">
        <w:rPr>
          <w:rFonts w:ascii="Verdana" w:eastAsia="Times New Roman" w:hAnsi="Verdana" w:cs="Times New Roman"/>
          <w:color w:val="333333"/>
          <w:sz w:val="30"/>
          <w:szCs w:val="30"/>
          <w:shd w:val="clear" w:color="auto" w:fill="FFFFFF"/>
        </w:rPr>
        <w:t xml:space="preserve"> Brown, was suspended for dumping a bowl of chili on the head of one her persecutors and didn't finish out the school year. The other 8 did finish out the year. Ernest Green graduated that year. He was the first black to ever graduate from Central High.</w:t>
      </w:r>
    </w:p>
    <w:p w:rsidR="004741C8" w:rsidRPr="004741C8" w:rsidRDefault="004741C8" w:rsidP="004741C8">
      <w:pPr>
        <w:shd w:val="clear" w:color="auto" w:fill="FFFFFF"/>
        <w:spacing w:before="360" w:after="36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t xml:space="preserve">That was not the end of hostility surrounding the nine.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xml:space="preserve"> was set on preventing his schools from integration. The Little Rock School Board was granted an injunction delaying integration until 1961. However, the ruling was overturned by the U.S. Circuit Court of Appeals and integration was upheld by the Supreme Court in 1958.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xml:space="preserve"> ignored the ruling and used his power to shut down Little Rock's public schools. During the shutdown, white students attended private schools in the area but black students had no choice but to wait.</w:t>
      </w:r>
    </w:p>
    <w:p w:rsidR="004741C8" w:rsidRPr="004741C8" w:rsidRDefault="004741C8" w:rsidP="004741C8">
      <w:pPr>
        <w:shd w:val="clear" w:color="auto" w:fill="FFFFFF"/>
        <w:spacing w:before="360" w:after="36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t xml:space="preserve">Three of the Little Rock Nine students moved away. The remaining five took correspondence courses from the University of Arkansas. When </w:t>
      </w:r>
      <w:proofErr w:type="spellStart"/>
      <w:r w:rsidRPr="004741C8">
        <w:rPr>
          <w:rFonts w:ascii="Verdana" w:eastAsia="Times New Roman" w:hAnsi="Verdana" w:cs="Times New Roman"/>
          <w:color w:val="333333"/>
          <w:sz w:val="30"/>
          <w:szCs w:val="30"/>
        </w:rPr>
        <w:t>Faubus</w:t>
      </w:r>
      <w:proofErr w:type="spellEnd"/>
      <w:r w:rsidRPr="004741C8">
        <w:rPr>
          <w:rFonts w:ascii="Verdana" w:eastAsia="Times New Roman" w:hAnsi="Verdana" w:cs="Times New Roman"/>
          <w:color w:val="333333"/>
          <w:sz w:val="30"/>
          <w:szCs w:val="30"/>
        </w:rPr>
        <w:t>' actions were declared unconstitutional and the schools reopened in 1959, only two black students were assigned to Central--Jefferson Thompson and Carlotta Walls. They graduated in 1959.</w:t>
      </w:r>
    </w:p>
    <w:p w:rsidR="004741C8" w:rsidRPr="004741C8" w:rsidRDefault="004741C8" w:rsidP="004741C8">
      <w:pPr>
        <w:shd w:val="clear" w:color="auto" w:fill="FFFFFF"/>
        <w:spacing w:after="0" w:line="301" w:lineRule="atLeast"/>
        <w:rPr>
          <w:rFonts w:ascii="Verdana" w:eastAsia="Times New Roman" w:hAnsi="Verdana" w:cs="Times New Roman"/>
          <w:color w:val="333333"/>
          <w:sz w:val="30"/>
          <w:szCs w:val="30"/>
        </w:rPr>
      </w:pPr>
      <w:r w:rsidRPr="004741C8">
        <w:rPr>
          <w:rFonts w:ascii="Verdana" w:eastAsia="Times New Roman" w:hAnsi="Verdana" w:cs="Times New Roman"/>
          <w:color w:val="333333"/>
          <w:sz w:val="30"/>
          <w:szCs w:val="30"/>
        </w:rPr>
        <w:t>These 9 students, although they didn't realize it then, made huge waves in the civil rights movement. Not only did they show that blacks </w:t>
      </w:r>
      <w:r w:rsidRPr="004741C8">
        <w:rPr>
          <w:rFonts w:ascii="Verdana" w:eastAsia="Times New Roman" w:hAnsi="Verdana" w:cs="Times New Roman"/>
          <w:b/>
          <w:bCs/>
          <w:color w:val="333333"/>
          <w:sz w:val="30"/>
          <w:szCs w:val="30"/>
        </w:rPr>
        <w:t>COULD</w:t>
      </w:r>
      <w:r w:rsidRPr="004741C8">
        <w:rPr>
          <w:rFonts w:ascii="Verdana" w:eastAsia="Times New Roman" w:hAnsi="Verdana" w:cs="Times New Roman"/>
          <w:color w:val="333333"/>
          <w:sz w:val="30"/>
          <w:szCs w:val="30"/>
        </w:rPr>
        <w:t> fight for their rights and </w:t>
      </w:r>
      <w:r w:rsidRPr="004741C8">
        <w:rPr>
          <w:rFonts w:ascii="Verdana" w:eastAsia="Times New Roman" w:hAnsi="Verdana" w:cs="Times New Roman"/>
          <w:b/>
          <w:bCs/>
          <w:color w:val="333333"/>
          <w:sz w:val="30"/>
          <w:szCs w:val="30"/>
        </w:rPr>
        <w:t>WIN</w:t>
      </w:r>
      <w:r w:rsidRPr="004741C8">
        <w:rPr>
          <w:rFonts w:ascii="Verdana" w:eastAsia="Times New Roman" w:hAnsi="Verdana" w:cs="Times New Roman"/>
          <w:color w:val="333333"/>
          <w:sz w:val="30"/>
          <w:szCs w:val="30"/>
        </w:rPr>
        <w:t xml:space="preserve">, they also brought the idea of segregation to the forefront of people's minds. They showed the nation what extreme and horrible measures some whites would take to protect segregation. No doubt, the events at Central High inspired </w:t>
      </w:r>
      <w:proofErr w:type="gramStart"/>
      <w:r w:rsidRPr="004741C8">
        <w:rPr>
          <w:rFonts w:ascii="Verdana" w:eastAsia="Times New Roman" w:hAnsi="Verdana" w:cs="Times New Roman"/>
          <w:color w:val="333333"/>
          <w:sz w:val="30"/>
          <w:szCs w:val="30"/>
        </w:rPr>
        <w:t>many lunch</w:t>
      </w:r>
      <w:proofErr w:type="gramEnd"/>
      <w:r w:rsidRPr="004741C8">
        <w:rPr>
          <w:rFonts w:ascii="Verdana" w:eastAsia="Times New Roman" w:hAnsi="Verdana" w:cs="Times New Roman"/>
          <w:color w:val="333333"/>
          <w:sz w:val="30"/>
          <w:szCs w:val="30"/>
        </w:rPr>
        <w:t xml:space="preserve"> counter sit ins and </w:t>
      </w:r>
      <w:hyperlink r:id="rId14" w:tgtFrame="_blank" w:history="1">
        <w:r w:rsidRPr="004741C8">
          <w:rPr>
            <w:rFonts w:ascii="inherit" w:eastAsia="Times New Roman" w:hAnsi="inherit" w:cs="Times New Roman"/>
            <w:color w:val="3366CC"/>
            <w:sz w:val="30"/>
            <w:szCs w:val="30"/>
            <w:u w:val="single"/>
          </w:rPr>
          <w:t>Freedom Rides</w:t>
        </w:r>
      </w:hyperlink>
      <w:r w:rsidRPr="004741C8">
        <w:rPr>
          <w:rFonts w:ascii="Verdana" w:eastAsia="Times New Roman" w:hAnsi="Verdana" w:cs="Times New Roman"/>
          <w:color w:val="333333"/>
          <w:sz w:val="30"/>
          <w:szCs w:val="30"/>
        </w:rPr>
        <w:t> and inspired blacks to take up the cause of Civil Rights. If these nine children could take on the huge task, they could too.</w:t>
      </w:r>
    </w:p>
    <w:p w:rsidR="00A215A9" w:rsidRPr="004741C8" w:rsidRDefault="004741C8" w:rsidP="00E656F8">
      <w:pPr>
        <w:shd w:val="clear" w:color="auto" w:fill="FFFFFF"/>
        <w:spacing w:before="360" w:after="360" w:line="301" w:lineRule="atLeast"/>
        <w:rPr>
          <w:sz w:val="30"/>
          <w:szCs w:val="30"/>
        </w:rPr>
      </w:pPr>
      <w:r w:rsidRPr="004741C8">
        <w:rPr>
          <w:rFonts w:ascii="Verdana" w:eastAsia="Times New Roman" w:hAnsi="Verdana" w:cs="Times New Roman"/>
          <w:color w:val="333333"/>
          <w:sz w:val="30"/>
          <w:szCs w:val="30"/>
        </w:rPr>
        <w:t>We should honor these nine student's courage and conviction because it is they, and people like them, who have shaped the way we live today. It is people who, living now, share their same ideals and courage that will shape the way we live in the future. Yes, we have come a long way from Central High in 1957 but we still have a long way to go.</w:t>
      </w:r>
      <w:r w:rsidR="00E656F8">
        <w:rPr>
          <w:rFonts w:ascii="Verdana" w:eastAsia="Times New Roman" w:hAnsi="Verdana" w:cs="Times New Roman"/>
          <w:color w:val="333333"/>
          <w:sz w:val="30"/>
          <w:szCs w:val="30"/>
        </w:rPr>
        <w:t xml:space="preserve"> </w:t>
      </w:r>
      <w:r w:rsidR="00E656F8">
        <w:rPr>
          <w:rFonts w:ascii="Verdana" w:eastAsia="Times New Roman" w:hAnsi="Verdana" w:cs="Times New Roman"/>
          <w:color w:val="333333"/>
          <w:sz w:val="30"/>
          <w:szCs w:val="30"/>
        </w:rPr>
        <w:tab/>
      </w:r>
      <w:r w:rsidR="00E656F8">
        <w:rPr>
          <w:rFonts w:ascii="Verdana" w:eastAsia="Times New Roman" w:hAnsi="Verdana" w:cs="Times New Roman"/>
          <w:color w:val="333333"/>
          <w:sz w:val="30"/>
          <w:szCs w:val="30"/>
        </w:rPr>
        <w:tab/>
      </w:r>
      <w:r w:rsidR="00E656F8">
        <w:rPr>
          <w:rFonts w:ascii="Verdana" w:eastAsia="Times New Roman" w:hAnsi="Verdana" w:cs="Times New Roman"/>
          <w:color w:val="333333"/>
          <w:sz w:val="30"/>
          <w:szCs w:val="30"/>
        </w:rPr>
        <w:tab/>
      </w:r>
      <w:hyperlink r:id="rId15" w:history="1">
        <w:r>
          <w:rPr>
            <w:rStyle w:val="Hyperlink"/>
          </w:rPr>
          <w:t>http://littlerock.about.com/cs/centralhigh/a/Integration_2.htm</w:t>
        </w:r>
      </w:hyperlink>
    </w:p>
    <w:sectPr w:rsidR="00A215A9" w:rsidRPr="004741C8" w:rsidSect="00E656F8">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A80"/>
    <w:multiLevelType w:val="multilevel"/>
    <w:tmpl w:val="B014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93BBD"/>
    <w:multiLevelType w:val="multilevel"/>
    <w:tmpl w:val="F2A6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4558D"/>
    <w:multiLevelType w:val="multilevel"/>
    <w:tmpl w:val="78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11642"/>
    <w:multiLevelType w:val="multilevel"/>
    <w:tmpl w:val="422E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275F2"/>
    <w:multiLevelType w:val="multilevel"/>
    <w:tmpl w:val="494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E748C"/>
    <w:multiLevelType w:val="multilevel"/>
    <w:tmpl w:val="EE0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73578"/>
    <w:multiLevelType w:val="multilevel"/>
    <w:tmpl w:val="E1D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D710C"/>
    <w:multiLevelType w:val="multilevel"/>
    <w:tmpl w:val="6A34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
  </w:num>
  <w:num w:numId="5">
    <w:abstractNumId w:val="5"/>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741C8"/>
    <w:rsid w:val="0001523E"/>
    <w:rsid w:val="00110DBC"/>
    <w:rsid w:val="001300B4"/>
    <w:rsid w:val="002164BD"/>
    <w:rsid w:val="00372E1F"/>
    <w:rsid w:val="004741C8"/>
    <w:rsid w:val="006A232C"/>
    <w:rsid w:val="007225CC"/>
    <w:rsid w:val="00A215A9"/>
    <w:rsid w:val="00C91796"/>
    <w:rsid w:val="00E65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4741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4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41C8"/>
  </w:style>
  <w:style w:type="character" w:styleId="Hyperlink">
    <w:name w:val="Hyperlink"/>
    <w:basedOn w:val="DefaultParagraphFont"/>
    <w:uiPriority w:val="99"/>
    <w:semiHidden/>
    <w:unhideWhenUsed/>
    <w:rsid w:val="004741C8"/>
    <w:rPr>
      <w:color w:val="0000FF"/>
      <w:u w:val="single"/>
    </w:rPr>
  </w:style>
  <w:style w:type="character" w:customStyle="1" w:styleId="Heading1Char">
    <w:name w:val="Heading 1 Char"/>
    <w:basedOn w:val="DefaultParagraphFont"/>
    <w:link w:val="Heading1"/>
    <w:uiPriority w:val="9"/>
    <w:rsid w:val="004741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41C8"/>
    <w:rPr>
      <w:rFonts w:ascii="Times New Roman" w:eastAsia="Times New Roman" w:hAnsi="Times New Roman" w:cs="Times New Roman"/>
      <w:b/>
      <w:bCs/>
      <w:sz w:val="36"/>
      <w:szCs w:val="36"/>
    </w:rPr>
  </w:style>
  <w:style w:type="character" w:customStyle="1" w:styleId="fn">
    <w:name w:val="fn"/>
    <w:basedOn w:val="DefaultParagraphFont"/>
    <w:rsid w:val="004741C8"/>
  </w:style>
</w:styles>
</file>

<file path=word/webSettings.xml><?xml version="1.0" encoding="utf-8"?>
<w:webSettings xmlns:r="http://schemas.openxmlformats.org/officeDocument/2006/relationships" xmlns:w="http://schemas.openxmlformats.org/wordprocessingml/2006/main">
  <w:divs>
    <w:div w:id="191114819">
      <w:bodyDiv w:val="1"/>
      <w:marLeft w:val="0"/>
      <w:marRight w:val="0"/>
      <w:marTop w:val="0"/>
      <w:marBottom w:val="0"/>
      <w:divBdr>
        <w:top w:val="none" w:sz="0" w:space="0" w:color="auto"/>
        <w:left w:val="none" w:sz="0" w:space="0" w:color="auto"/>
        <w:bottom w:val="none" w:sz="0" w:space="0" w:color="auto"/>
        <w:right w:val="none" w:sz="0" w:space="0" w:color="auto"/>
      </w:divBdr>
    </w:div>
    <w:div w:id="526985211">
      <w:bodyDiv w:val="1"/>
      <w:marLeft w:val="0"/>
      <w:marRight w:val="0"/>
      <w:marTop w:val="0"/>
      <w:marBottom w:val="0"/>
      <w:divBdr>
        <w:top w:val="none" w:sz="0" w:space="0" w:color="auto"/>
        <w:left w:val="none" w:sz="0" w:space="0" w:color="auto"/>
        <w:bottom w:val="none" w:sz="0" w:space="0" w:color="auto"/>
        <w:right w:val="none" w:sz="0" w:space="0" w:color="auto"/>
      </w:divBdr>
    </w:div>
    <w:div w:id="604314671">
      <w:bodyDiv w:val="1"/>
      <w:marLeft w:val="0"/>
      <w:marRight w:val="0"/>
      <w:marTop w:val="0"/>
      <w:marBottom w:val="0"/>
      <w:divBdr>
        <w:top w:val="none" w:sz="0" w:space="0" w:color="auto"/>
        <w:left w:val="none" w:sz="0" w:space="0" w:color="auto"/>
        <w:bottom w:val="none" w:sz="0" w:space="0" w:color="auto"/>
        <w:right w:val="none" w:sz="0" w:space="0" w:color="auto"/>
      </w:divBdr>
    </w:div>
    <w:div w:id="677773564">
      <w:bodyDiv w:val="1"/>
      <w:marLeft w:val="0"/>
      <w:marRight w:val="0"/>
      <w:marTop w:val="0"/>
      <w:marBottom w:val="0"/>
      <w:divBdr>
        <w:top w:val="none" w:sz="0" w:space="0" w:color="auto"/>
        <w:left w:val="none" w:sz="0" w:space="0" w:color="auto"/>
        <w:bottom w:val="none" w:sz="0" w:space="0" w:color="auto"/>
        <w:right w:val="none" w:sz="0" w:space="0" w:color="auto"/>
      </w:divBdr>
    </w:div>
    <w:div w:id="21154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froamhistory.about.com/od/biographies/a/Emmett-Till.htm" TargetMode="External"/><Relationship Id="rId13" Type="http://schemas.openxmlformats.org/officeDocument/2006/relationships/hyperlink" Target="http://history1900s.about.com/od/people/a/gandhi.htm" TargetMode="External"/><Relationship Id="rId3" Type="http://schemas.openxmlformats.org/officeDocument/2006/relationships/settings" Target="settings.xml"/><Relationship Id="rId7" Type="http://schemas.openxmlformats.org/officeDocument/2006/relationships/hyperlink" Target="http://womenshistory.about.com/od/parksrosa/Rosa_Parks.htm" TargetMode="External"/><Relationship Id="rId12" Type="http://schemas.openxmlformats.org/officeDocument/2006/relationships/hyperlink" Target="http://womenshistory.about.com/od/quotes/a/coretta_kin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mericanhistory.about.com/od/supremecourtcases/p/brown_v_board.htm" TargetMode="External"/><Relationship Id="rId11" Type="http://schemas.openxmlformats.org/officeDocument/2006/relationships/hyperlink" Target="http://littlerock.about.com/cs/centralhigh/a/Integration.htm" TargetMode="External"/><Relationship Id="rId5" Type="http://schemas.openxmlformats.org/officeDocument/2006/relationships/hyperlink" Target="http://americanhistory.about.com/od/civilrights/Civil_Rights_Movement.htm" TargetMode="External"/><Relationship Id="rId15" Type="http://schemas.openxmlformats.org/officeDocument/2006/relationships/hyperlink" Target="http://littlerock.about.com/cs/centralhigh/a/Integration_2.htm" TargetMode="External"/><Relationship Id="rId10" Type="http://schemas.openxmlformats.org/officeDocument/2006/relationships/hyperlink" Target="http://americanhistory.about.com/od/afamerpeople/p/mlking.htm" TargetMode="External"/><Relationship Id="rId4" Type="http://schemas.openxmlformats.org/officeDocument/2006/relationships/webSettings" Target="webSettings.xml"/><Relationship Id="rId9" Type="http://schemas.openxmlformats.org/officeDocument/2006/relationships/hyperlink" Target="http://womenshistory.about.com/b/2007/12/01/rosa-parks-triggers-montgomery-bus-boycott.htm" TargetMode="External"/><Relationship Id="rId14" Type="http://schemas.openxmlformats.org/officeDocument/2006/relationships/hyperlink" Target="http://www.watson.org/~lisa/blackhistory/civilrights-55-65/freer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1403</Words>
  <Characters>8001</Characters>
  <Application>Microsoft Office Word</Application>
  <DocSecurity>0</DocSecurity>
  <Lines>66</Lines>
  <Paragraphs>18</Paragraphs>
  <ScaleCrop>false</ScaleCrop>
  <Company>Wichita Public Schools</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2</cp:revision>
  <dcterms:created xsi:type="dcterms:W3CDTF">2013-07-28T12:24:00Z</dcterms:created>
  <dcterms:modified xsi:type="dcterms:W3CDTF">2013-07-28T12:29:00Z</dcterms:modified>
</cp:coreProperties>
</file>